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6D582" w14:textId="111B8B8A" w:rsidR="00C63DB9" w:rsidRPr="00CE229E" w:rsidRDefault="5B3DB4D0" w:rsidP="5B3DB4D0">
      <w:pPr>
        <w:pStyle w:val="Heading1"/>
        <w:rPr>
          <w:rFonts w:ascii="Times New Roman" w:hAnsi="Times New Roman" w:cs="Times New Roman"/>
        </w:rPr>
      </w:pPr>
      <w:r w:rsidRPr="5B3DB4D0">
        <w:rPr>
          <w:rFonts w:ascii="Times New Roman" w:hAnsi="Times New Roman" w:cs="Times New Roman"/>
        </w:rPr>
        <w:t>Bicycle Board: January 2018 General Meeting</w:t>
      </w:r>
    </w:p>
    <w:p w14:paraId="4F29AC06" w14:textId="04D3627D" w:rsidR="00C63DB9" w:rsidRPr="00CE229E" w:rsidRDefault="00C63DB9" w:rsidP="5B3DB4D0">
      <w:pPr>
        <w:rPr>
          <w:rFonts w:ascii="Times New Roman" w:hAnsi="Times New Roman" w:cs="Times New Roman"/>
        </w:rPr>
      </w:pPr>
      <w:r w:rsidRPr="5B3DB4D0">
        <w:rPr>
          <w:rFonts w:ascii="Times New Roman" w:hAnsi="Times New Roman" w:cs="Times New Roman"/>
          <w:b/>
          <w:bCs/>
        </w:rPr>
        <w:t>Date:</w:t>
      </w:r>
      <w:r w:rsidRPr="00CE229E">
        <w:rPr>
          <w:rFonts w:ascii="Times New Roman" w:hAnsi="Times New Roman" w:cs="Times New Roman"/>
        </w:rPr>
        <w:t xml:space="preserve"> </w:t>
      </w:r>
      <w:r w:rsidR="00C86FD1">
        <w:rPr>
          <w:rFonts w:ascii="Times New Roman" w:hAnsi="Times New Roman" w:cs="Times New Roman"/>
        </w:rPr>
        <w:t>Thursday, January 4, 2018</w:t>
      </w:r>
      <w:r w:rsidRPr="00CE229E">
        <w:rPr>
          <w:rFonts w:ascii="Times New Roman" w:hAnsi="Times New Roman" w:cs="Times New Roman"/>
        </w:rPr>
        <w:tab/>
      </w:r>
      <w:r w:rsidRPr="00CE229E">
        <w:rPr>
          <w:rFonts w:ascii="Times New Roman" w:hAnsi="Times New Roman" w:cs="Times New Roman"/>
        </w:rPr>
        <w:tab/>
      </w:r>
      <w:r w:rsidRPr="5B3DB4D0">
        <w:rPr>
          <w:rFonts w:ascii="Times New Roman" w:hAnsi="Times New Roman" w:cs="Times New Roman"/>
          <w:b/>
          <w:bCs/>
        </w:rPr>
        <w:t>Time:</w:t>
      </w:r>
      <w:r w:rsidRPr="00CE229E">
        <w:rPr>
          <w:rFonts w:ascii="Times New Roman" w:hAnsi="Times New Roman" w:cs="Times New Roman"/>
        </w:rPr>
        <w:t xml:space="preserve"> 6:30pm-8:30pm</w:t>
      </w:r>
      <w:r w:rsidRPr="00CE229E">
        <w:rPr>
          <w:rFonts w:ascii="Times New Roman" w:hAnsi="Times New Roman" w:cs="Times New Roman"/>
        </w:rPr>
        <w:tab/>
      </w:r>
      <w:r w:rsidRPr="00CE229E">
        <w:rPr>
          <w:rFonts w:ascii="Times New Roman" w:hAnsi="Times New Roman" w:cs="Times New Roman"/>
        </w:rPr>
        <w:tab/>
      </w:r>
      <w:r w:rsidRPr="5B3DB4D0">
        <w:rPr>
          <w:rFonts w:ascii="Times New Roman" w:hAnsi="Times New Roman" w:cs="Times New Roman"/>
          <w:b/>
          <w:bCs/>
        </w:rPr>
        <w:t xml:space="preserve">Location: </w:t>
      </w:r>
      <w:r w:rsidRPr="00CE229E">
        <w:rPr>
          <w:rFonts w:ascii="Times New Roman" w:hAnsi="Times New Roman" w:cs="Times New Roman"/>
        </w:rPr>
        <w:t>Public Safety Building, *Conference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C63DB9" w:rsidRPr="00CE229E" w14:paraId="00CC0B36"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0CB94D2E" w14:textId="77777777" w:rsidR="00C63DB9" w:rsidRPr="00CE229E" w:rsidRDefault="5B3DB4D0" w:rsidP="5B3DB4D0">
            <w:pPr>
              <w:spacing w:after="0" w:line="254" w:lineRule="auto"/>
              <w:jc w:val="center"/>
              <w:rPr>
                <w:rFonts w:ascii="Times New Roman" w:hAnsi="Times New Roman" w:cs="Times New Roman"/>
                <w:b/>
                <w:bCs/>
              </w:rPr>
            </w:pPr>
            <w:r w:rsidRPr="5B3DB4D0">
              <w:rPr>
                <w:rFonts w:ascii="Times New Roman" w:hAnsi="Times New Roman" w:cs="Times New Roman"/>
                <w:b/>
                <w:bCs/>
              </w:rPr>
              <w:t>Clock Time</w:t>
            </w:r>
          </w:p>
        </w:tc>
        <w:tc>
          <w:tcPr>
            <w:tcW w:w="1259" w:type="dxa"/>
            <w:tcBorders>
              <w:top w:val="single" w:sz="4" w:space="0" w:color="auto"/>
              <w:left w:val="single" w:sz="4" w:space="0" w:color="auto"/>
              <w:bottom w:val="single" w:sz="4" w:space="0" w:color="auto"/>
              <w:right w:val="single" w:sz="4" w:space="0" w:color="auto"/>
            </w:tcBorders>
            <w:hideMark/>
          </w:tcPr>
          <w:p w14:paraId="3BD29FE0" w14:textId="77777777" w:rsidR="00C63DB9" w:rsidRPr="00CE229E" w:rsidRDefault="5B3DB4D0" w:rsidP="5B3DB4D0">
            <w:pPr>
              <w:spacing w:after="0" w:line="254" w:lineRule="auto"/>
              <w:jc w:val="center"/>
              <w:rPr>
                <w:rFonts w:ascii="Times New Roman" w:hAnsi="Times New Roman" w:cs="Times New Roman"/>
                <w:b/>
                <w:bCs/>
              </w:rPr>
            </w:pPr>
            <w:r w:rsidRPr="5B3DB4D0">
              <w:rPr>
                <w:rFonts w:ascii="Times New Roman" w:hAnsi="Times New Roman" w:cs="Times New Roman"/>
                <w:b/>
                <w:bCs/>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1A4C16C4" w14:textId="77777777" w:rsidR="00C63DB9" w:rsidRPr="00CE229E" w:rsidRDefault="5B3DB4D0" w:rsidP="5B3DB4D0">
            <w:pPr>
              <w:spacing w:line="254" w:lineRule="auto"/>
              <w:jc w:val="center"/>
              <w:rPr>
                <w:rFonts w:ascii="Times New Roman" w:hAnsi="Times New Roman" w:cs="Times New Roman"/>
                <w:b/>
                <w:bCs/>
              </w:rPr>
            </w:pPr>
            <w:r w:rsidRPr="5B3DB4D0">
              <w:rPr>
                <w:rFonts w:ascii="Times New Roman" w:hAnsi="Times New Roman" w:cs="Times New Roman"/>
                <w:b/>
                <w:bCs/>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74120E21" w14:textId="77777777" w:rsidR="00C63DB9" w:rsidRPr="00CE229E" w:rsidRDefault="5B3DB4D0" w:rsidP="5B3DB4D0">
            <w:pPr>
              <w:spacing w:after="0" w:line="254" w:lineRule="auto"/>
              <w:jc w:val="center"/>
              <w:rPr>
                <w:rFonts w:ascii="Times New Roman" w:hAnsi="Times New Roman" w:cs="Times New Roman"/>
                <w:b/>
                <w:bCs/>
              </w:rPr>
            </w:pPr>
            <w:r w:rsidRPr="5B3DB4D0">
              <w:rPr>
                <w:rFonts w:ascii="Times New Roman" w:hAnsi="Times New Roman" w:cs="Times New Roman"/>
                <w:b/>
                <w:bCs/>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73B4F947" w14:textId="77777777" w:rsidR="00C63DB9" w:rsidRPr="00CE229E" w:rsidRDefault="5B3DB4D0" w:rsidP="5B3DB4D0">
            <w:pPr>
              <w:spacing w:line="254" w:lineRule="auto"/>
              <w:jc w:val="center"/>
              <w:rPr>
                <w:rFonts w:ascii="Times New Roman" w:hAnsi="Times New Roman" w:cs="Times New Roman"/>
                <w:b/>
                <w:bCs/>
                <w:sz w:val="36"/>
                <w:szCs w:val="36"/>
              </w:rPr>
            </w:pPr>
            <w:r w:rsidRPr="5B3DB4D0">
              <w:rPr>
                <w:rFonts w:ascii="Times New Roman" w:hAnsi="Times New Roman" w:cs="Times New Roman"/>
                <w:b/>
                <w:bCs/>
                <w:sz w:val="36"/>
                <w:szCs w:val="36"/>
              </w:rPr>
              <w:t>Desired Outcome</w:t>
            </w:r>
          </w:p>
        </w:tc>
      </w:tr>
      <w:tr w:rsidR="00311E24" w:rsidRPr="00CE229E" w14:paraId="53C0AEDC"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2ED6D82E" w14:textId="3F6EC862" w:rsidR="00311E24" w:rsidRPr="00CE229E" w:rsidRDefault="5B3DB4D0" w:rsidP="5B3DB4D0">
            <w:pPr>
              <w:spacing w:after="0" w:line="254" w:lineRule="auto"/>
              <w:jc w:val="center"/>
              <w:rPr>
                <w:rFonts w:ascii="Times New Roman" w:hAnsi="Times New Roman" w:cs="Times New Roman"/>
                <w:sz w:val="24"/>
                <w:szCs w:val="24"/>
              </w:rPr>
            </w:pPr>
            <w:r w:rsidRPr="5B3DB4D0">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03303415" w14:textId="255E34B7"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6B4AC0A9" w14:textId="1FAD9DAA"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2DCE1057" w14:textId="56171CB6"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5555B2FE" w14:textId="4FB55EC3"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All ready to start work</w:t>
            </w:r>
          </w:p>
        </w:tc>
      </w:tr>
      <w:tr w:rsidR="00311E24" w:rsidRPr="00CE229E" w14:paraId="04FA0639"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2201200A" w14:textId="5B484003"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2036EB9D" w14:textId="5815E3CB"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75F9A08D" w14:textId="15BA0E57"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04913C1C" w14:textId="1DC4CC57"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2BBAD73" w14:textId="261E8F34"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December minutes approved, January agenda finalized</w:t>
            </w:r>
          </w:p>
        </w:tc>
      </w:tr>
      <w:tr w:rsidR="00311E24" w:rsidRPr="00CE229E" w14:paraId="0CBA2655" w14:textId="77777777" w:rsidTr="5B3DB4D0">
        <w:trPr>
          <w:trHeight w:val="125"/>
        </w:trPr>
        <w:tc>
          <w:tcPr>
            <w:tcW w:w="1099" w:type="dxa"/>
            <w:tcBorders>
              <w:top w:val="single" w:sz="4" w:space="0" w:color="auto"/>
              <w:left w:val="single" w:sz="4" w:space="0" w:color="auto"/>
              <w:bottom w:val="single" w:sz="4" w:space="0" w:color="auto"/>
              <w:right w:val="single" w:sz="4" w:space="0" w:color="auto"/>
            </w:tcBorders>
            <w:hideMark/>
          </w:tcPr>
          <w:p w14:paraId="06CD6C56" w14:textId="2EBCB04D" w:rsidR="00311E24" w:rsidRPr="00CE229E" w:rsidRDefault="5B3DB4D0" w:rsidP="5B3DB4D0">
            <w:pPr>
              <w:spacing w:after="0" w:line="254" w:lineRule="auto"/>
              <w:jc w:val="center"/>
              <w:rPr>
                <w:rFonts w:ascii="Times New Roman" w:hAnsi="Times New Roman" w:cs="Times New Roman"/>
                <w:sz w:val="24"/>
                <w:szCs w:val="24"/>
              </w:rPr>
            </w:pPr>
            <w:r w:rsidRPr="5B3DB4D0">
              <w:rPr>
                <w:rFonts w:ascii="Times New Roman" w:hAnsi="Times New Roman" w:cs="Times New Roman"/>
              </w:rPr>
              <w:t>6:40 PM</w:t>
            </w:r>
          </w:p>
        </w:tc>
        <w:tc>
          <w:tcPr>
            <w:tcW w:w="1259" w:type="dxa"/>
            <w:tcBorders>
              <w:top w:val="single" w:sz="4" w:space="0" w:color="auto"/>
              <w:left w:val="single" w:sz="4" w:space="0" w:color="auto"/>
              <w:bottom w:val="single" w:sz="4" w:space="0" w:color="auto"/>
              <w:right w:val="single" w:sz="4" w:space="0" w:color="auto"/>
            </w:tcBorders>
            <w:hideMark/>
          </w:tcPr>
          <w:p w14:paraId="11C1D87E" w14:textId="2F865EA2"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549B048E" w14:textId="202D0745"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New Secretary</w:t>
            </w:r>
          </w:p>
        </w:tc>
        <w:tc>
          <w:tcPr>
            <w:tcW w:w="1777" w:type="dxa"/>
            <w:tcBorders>
              <w:top w:val="single" w:sz="4" w:space="0" w:color="auto"/>
              <w:left w:val="single" w:sz="4" w:space="0" w:color="auto"/>
              <w:bottom w:val="single" w:sz="4" w:space="0" w:color="auto"/>
              <w:right w:val="single" w:sz="4" w:space="0" w:color="auto"/>
            </w:tcBorders>
            <w:hideMark/>
          </w:tcPr>
          <w:p w14:paraId="5A0AB0EC" w14:textId="7A7C97F0"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673238CE" w14:textId="18DDC308"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New secretary elected (vote)</w:t>
            </w:r>
          </w:p>
        </w:tc>
      </w:tr>
      <w:tr w:rsidR="00311E24" w:rsidRPr="00CE229E" w14:paraId="134B4218" w14:textId="77777777" w:rsidTr="5B3DB4D0">
        <w:trPr>
          <w:trHeight w:val="188"/>
        </w:trPr>
        <w:tc>
          <w:tcPr>
            <w:tcW w:w="1099" w:type="dxa"/>
            <w:tcBorders>
              <w:top w:val="single" w:sz="4" w:space="0" w:color="auto"/>
              <w:left w:val="single" w:sz="4" w:space="0" w:color="auto"/>
              <w:bottom w:val="single" w:sz="4" w:space="0" w:color="auto"/>
              <w:right w:val="single" w:sz="4" w:space="0" w:color="auto"/>
            </w:tcBorders>
            <w:hideMark/>
          </w:tcPr>
          <w:p w14:paraId="5C5D4925" w14:textId="61462A71"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6:45 PM</w:t>
            </w:r>
          </w:p>
        </w:tc>
        <w:tc>
          <w:tcPr>
            <w:tcW w:w="1259" w:type="dxa"/>
            <w:tcBorders>
              <w:top w:val="single" w:sz="4" w:space="0" w:color="auto"/>
              <w:left w:val="single" w:sz="4" w:space="0" w:color="auto"/>
              <w:bottom w:val="single" w:sz="4" w:space="0" w:color="auto"/>
              <w:right w:val="single" w:sz="4" w:space="0" w:color="auto"/>
            </w:tcBorders>
            <w:hideMark/>
          </w:tcPr>
          <w:p w14:paraId="01CBE81D" w14:textId="3E91858C"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06944195" w14:textId="435F781A"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Procedural changes</w:t>
            </w:r>
          </w:p>
        </w:tc>
        <w:tc>
          <w:tcPr>
            <w:tcW w:w="1777" w:type="dxa"/>
            <w:tcBorders>
              <w:top w:val="single" w:sz="4" w:space="0" w:color="auto"/>
              <w:left w:val="single" w:sz="4" w:space="0" w:color="auto"/>
              <w:bottom w:val="single" w:sz="4" w:space="0" w:color="auto"/>
              <w:right w:val="single" w:sz="4" w:space="0" w:color="auto"/>
            </w:tcBorders>
            <w:hideMark/>
          </w:tcPr>
          <w:p w14:paraId="00A4A895" w14:textId="408F4680"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47E4101F" w14:textId="53907A29"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 xml:space="preserve">Changes to meetings and attendance </w:t>
            </w:r>
            <w:proofErr w:type="spellStart"/>
            <w:r w:rsidRPr="5B3DB4D0">
              <w:rPr>
                <w:rFonts w:ascii="Times New Roman" w:hAnsi="Times New Roman" w:cs="Times New Roman"/>
              </w:rPr>
              <w:t>REQ’t</w:t>
            </w:r>
            <w:proofErr w:type="spellEnd"/>
            <w:r w:rsidRPr="5B3DB4D0">
              <w:rPr>
                <w:rFonts w:ascii="Times New Roman" w:hAnsi="Times New Roman" w:cs="Times New Roman"/>
              </w:rPr>
              <w:t xml:space="preserve"> reviewed (vote)</w:t>
            </w:r>
          </w:p>
        </w:tc>
      </w:tr>
      <w:tr w:rsidR="00311E24" w:rsidRPr="00CE229E" w14:paraId="432CD404"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4933600B" w14:textId="649E54EE"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6:55 PM</w:t>
            </w:r>
          </w:p>
        </w:tc>
        <w:tc>
          <w:tcPr>
            <w:tcW w:w="1259" w:type="dxa"/>
            <w:tcBorders>
              <w:top w:val="single" w:sz="4" w:space="0" w:color="auto"/>
              <w:left w:val="single" w:sz="4" w:space="0" w:color="auto"/>
              <w:bottom w:val="single" w:sz="4" w:space="0" w:color="auto"/>
              <w:right w:val="single" w:sz="4" w:space="0" w:color="auto"/>
            </w:tcBorders>
            <w:hideMark/>
          </w:tcPr>
          <w:p w14:paraId="52F87138" w14:textId="0F8FCA9C"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15</w:t>
            </w:r>
          </w:p>
        </w:tc>
        <w:tc>
          <w:tcPr>
            <w:tcW w:w="3217" w:type="dxa"/>
            <w:tcBorders>
              <w:top w:val="single" w:sz="4" w:space="0" w:color="auto"/>
              <w:left w:val="single" w:sz="4" w:space="0" w:color="auto"/>
              <w:bottom w:val="single" w:sz="4" w:space="0" w:color="auto"/>
              <w:right w:val="single" w:sz="4" w:space="0" w:color="auto"/>
            </w:tcBorders>
            <w:hideMark/>
          </w:tcPr>
          <w:p w14:paraId="201C486A" w14:textId="1A5C7DA5" w:rsidR="00311E24" w:rsidRPr="00CE229E" w:rsidRDefault="5B3DB4D0" w:rsidP="5B3DB4D0">
            <w:pPr>
              <w:spacing w:after="0" w:line="254" w:lineRule="auto"/>
              <w:rPr>
                <w:rFonts w:ascii="Times New Roman" w:eastAsia="Times New Roman" w:hAnsi="Times New Roman" w:cs="Times New Roman"/>
              </w:rPr>
            </w:pPr>
            <w:r w:rsidRPr="5B3DB4D0">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hideMark/>
          </w:tcPr>
          <w:p w14:paraId="7812C087" w14:textId="694CD48B"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Chip / Brian</w:t>
            </w:r>
          </w:p>
        </w:tc>
        <w:tc>
          <w:tcPr>
            <w:tcW w:w="5818" w:type="dxa"/>
            <w:tcBorders>
              <w:top w:val="single" w:sz="4" w:space="0" w:color="auto"/>
              <w:left w:val="single" w:sz="4" w:space="0" w:color="auto"/>
              <w:bottom w:val="single" w:sz="4" w:space="0" w:color="auto"/>
              <w:right w:val="single" w:sz="4" w:space="0" w:color="auto"/>
            </w:tcBorders>
            <w:hideMark/>
          </w:tcPr>
          <w:p w14:paraId="0270F9D3" w14:textId="4382BBC7"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Items reviewed, closed, and/or due date adjusted</w:t>
            </w:r>
          </w:p>
        </w:tc>
      </w:tr>
      <w:tr w:rsidR="00311E24" w:rsidRPr="00CE229E" w14:paraId="703C1534"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29CE786C" w14:textId="3FDDC10F"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hideMark/>
          </w:tcPr>
          <w:p w14:paraId="70EE7EFA" w14:textId="57EE2E9F"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hideMark/>
          </w:tcPr>
          <w:p w14:paraId="088A426C" w14:textId="677F60D4" w:rsidR="00311E24" w:rsidRPr="00CE229E" w:rsidRDefault="5B3DB4D0" w:rsidP="5B3DB4D0">
            <w:pPr>
              <w:spacing w:after="0" w:line="254" w:lineRule="auto"/>
              <w:rPr>
                <w:rFonts w:ascii="Times New Roman" w:eastAsia="Times New Roman" w:hAnsi="Times New Roman" w:cs="Times New Roman"/>
              </w:rPr>
            </w:pPr>
            <w:r w:rsidRPr="5B3DB4D0">
              <w:rPr>
                <w:rFonts w:ascii="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3B22D79E" w14:textId="1CB28168"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42B68C95" w14:textId="071B24D6"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Pressing issues identified and plan to address them defined</w:t>
            </w:r>
          </w:p>
        </w:tc>
      </w:tr>
      <w:tr w:rsidR="00311E24" w:rsidRPr="00CE229E" w14:paraId="55CA18A2"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4C066D5E" w14:textId="07F7D12A"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7:30 PM</w:t>
            </w:r>
          </w:p>
        </w:tc>
        <w:tc>
          <w:tcPr>
            <w:tcW w:w="1259" w:type="dxa"/>
            <w:tcBorders>
              <w:top w:val="single" w:sz="4" w:space="0" w:color="auto"/>
              <w:left w:val="single" w:sz="4" w:space="0" w:color="auto"/>
              <w:bottom w:val="single" w:sz="4" w:space="0" w:color="auto"/>
              <w:right w:val="single" w:sz="4" w:space="0" w:color="auto"/>
            </w:tcBorders>
            <w:hideMark/>
          </w:tcPr>
          <w:p w14:paraId="2D9E8432" w14:textId="1B6874C6"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hideMark/>
          </w:tcPr>
          <w:p w14:paraId="35422BDC" w14:textId="1154970A" w:rsidR="00311E24" w:rsidRPr="00CE229E" w:rsidRDefault="5B3DB4D0" w:rsidP="5B3DB4D0">
            <w:pPr>
              <w:spacing w:after="0" w:line="254" w:lineRule="auto"/>
              <w:rPr>
                <w:rFonts w:ascii="Times New Roman" w:eastAsia="Times New Roman" w:hAnsi="Times New Roman" w:cs="Times New Roman"/>
              </w:rPr>
            </w:pPr>
            <w:r w:rsidRPr="5B3DB4D0">
              <w:rPr>
                <w:rFonts w:ascii="Times New Roman" w:eastAsia="Times New Roman" w:hAnsi="Times New Roman" w:cs="Times New Roman"/>
              </w:rPr>
              <w:t>2018 Event Schedule</w:t>
            </w:r>
          </w:p>
        </w:tc>
        <w:tc>
          <w:tcPr>
            <w:tcW w:w="1777" w:type="dxa"/>
            <w:tcBorders>
              <w:top w:val="single" w:sz="4" w:space="0" w:color="auto"/>
              <w:left w:val="single" w:sz="4" w:space="0" w:color="auto"/>
              <w:bottom w:val="single" w:sz="4" w:space="0" w:color="auto"/>
              <w:right w:val="single" w:sz="4" w:space="0" w:color="auto"/>
            </w:tcBorders>
            <w:hideMark/>
          </w:tcPr>
          <w:p w14:paraId="46996B84" w14:textId="75331C91"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06BE8391" w14:textId="44DBE0E2"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Annual event committee check-in. Social rides, tour de sharrow, bike rodeo, bike month scheduled for 2018.</w:t>
            </w:r>
          </w:p>
        </w:tc>
      </w:tr>
      <w:tr w:rsidR="00311E24" w:rsidRPr="00CE229E" w14:paraId="73136136"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451FD937" w14:textId="67786A6B" w:rsidR="00311E24" w:rsidRPr="00CE229E" w:rsidRDefault="5B3DB4D0" w:rsidP="5B3DB4D0">
            <w:pPr>
              <w:spacing w:after="0" w:line="254" w:lineRule="auto"/>
              <w:jc w:val="center"/>
              <w:rPr>
                <w:rFonts w:ascii="Times New Roman" w:hAnsi="Times New Roman" w:cs="Times New Roman"/>
              </w:rPr>
            </w:pPr>
            <w:r w:rsidRPr="5B3DB4D0">
              <w:rPr>
                <w:rFonts w:ascii="Times New Roman" w:eastAsia="Times New Roman" w:hAnsi="Times New Roman" w:cs="Times New Roman"/>
              </w:rPr>
              <w:t>7:50 PM</w:t>
            </w:r>
          </w:p>
        </w:tc>
        <w:tc>
          <w:tcPr>
            <w:tcW w:w="1259" w:type="dxa"/>
            <w:tcBorders>
              <w:top w:val="single" w:sz="4" w:space="0" w:color="auto"/>
              <w:left w:val="single" w:sz="4" w:space="0" w:color="auto"/>
              <w:bottom w:val="single" w:sz="4" w:space="0" w:color="auto"/>
              <w:right w:val="single" w:sz="4" w:space="0" w:color="auto"/>
            </w:tcBorders>
            <w:hideMark/>
          </w:tcPr>
          <w:p w14:paraId="71DCEF11" w14:textId="70D1B926" w:rsidR="00311E24" w:rsidRPr="00CE229E" w:rsidRDefault="5B3DB4D0" w:rsidP="5B3DB4D0">
            <w:pPr>
              <w:spacing w:after="0" w:line="254" w:lineRule="auto"/>
              <w:jc w:val="center"/>
              <w:rPr>
                <w:rFonts w:ascii="Times New Roman" w:hAnsi="Times New Roman" w:cs="Times New Roman"/>
              </w:rPr>
            </w:pPr>
            <w:r w:rsidRPr="5B3DB4D0">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43CC4215" w14:textId="38B8DFAA" w:rsidR="00311E24" w:rsidRPr="00CE229E" w:rsidRDefault="5B3DB4D0" w:rsidP="5B3DB4D0">
            <w:pPr>
              <w:spacing w:after="0" w:line="254" w:lineRule="auto"/>
              <w:rPr>
                <w:rFonts w:ascii="Times New Roman" w:eastAsia="Times New Roman" w:hAnsi="Times New Roman" w:cs="Times New Roman"/>
              </w:rPr>
            </w:pPr>
            <w:r w:rsidRPr="5B3DB4D0">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0E0FF07B" w14:textId="27695626"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Brian</w:t>
            </w:r>
          </w:p>
        </w:tc>
        <w:tc>
          <w:tcPr>
            <w:tcW w:w="5818" w:type="dxa"/>
            <w:tcBorders>
              <w:top w:val="single" w:sz="4" w:space="0" w:color="auto"/>
              <w:left w:val="single" w:sz="4" w:space="0" w:color="auto"/>
              <w:bottom w:val="single" w:sz="4" w:space="0" w:color="auto"/>
              <w:right w:val="single" w:sz="4" w:space="0" w:color="auto"/>
            </w:tcBorders>
            <w:hideMark/>
          </w:tcPr>
          <w:p w14:paraId="148951CA" w14:textId="0F1ABE08" w:rsidR="00311E24" w:rsidRPr="00CE229E" w:rsidRDefault="5B3DB4D0" w:rsidP="5B3DB4D0">
            <w:pPr>
              <w:spacing w:after="0" w:line="254" w:lineRule="auto"/>
              <w:rPr>
                <w:rFonts w:ascii="Times New Roman" w:hAnsi="Times New Roman" w:cs="Times New Roman"/>
              </w:rPr>
            </w:pPr>
            <w:r w:rsidRPr="5B3DB4D0">
              <w:rPr>
                <w:rFonts w:ascii="Times New Roman" w:hAnsi="Times New Roman" w:cs="Times New Roman"/>
              </w:rPr>
              <w:t>Summarize new items, their owners, and their due dates</w:t>
            </w:r>
          </w:p>
        </w:tc>
      </w:tr>
      <w:tr w:rsidR="00311E24" w:rsidRPr="00CE229E" w14:paraId="17C03128" w14:textId="77777777" w:rsidTr="5B3DB4D0">
        <w:tc>
          <w:tcPr>
            <w:tcW w:w="1099" w:type="dxa"/>
            <w:tcBorders>
              <w:top w:val="single" w:sz="4" w:space="0" w:color="auto"/>
              <w:left w:val="single" w:sz="4" w:space="0" w:color="auto"/>
              <w:bottom w:val="single" w:sz="4" w:space="0" w:color="auto"/>
              <w:right w:val="single" w:sz="4" w:space="0" w:color="auto"/>
            </w:tcBorders>
            <w:hideMark/>
          </w:tcPr>
          <w:p w14:paraId="4985429D" w14:textId="78EB212E"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8:00 PM</w:t>
            </w:r>
          </w:p>
        </w:tc>
        <w:tc>
          <w:tcPr>
            <w:tcW w:w="1259" w:type="dxa"/>
            <w:tcBorders>
              <w:top w:val="single" w:sz="4" w:space="0" w:color="auto"/>
              <w:left w:val="single" w:sz="4" w:space="0" w:color="auto"/>
              <w:bottom w:val="single" w:sz="4" w:space="0" w:color="auto"/>
              <w:right w:val="single" w:sz="4" w:space="0" w:color="auto"/>
            </w:tcBorders>
            <w:hideMark/>
          </w:tcPr>
          <w:p w14:paraId="18594D64" w14:textId="5F34935F" w:rsidR="00311E24" w:rsidRPr="00CE229E" w:rsidRDefault="5B3DB4D0" w:rsidP="5B3DB4D0">
            <w:pPr>
              <w:spacing w:after="0" w:line="254" w:lineRule="auto"/>
              <w:jc w:val="center"/>
              <w:rPr>
                <w:rFonts w:ascii="Times New Roman" w:hAnsi="Times New Roman" w:cs="Times New Roman"/>
              </w:rPr>
            </w:pPr>
            <w:r w:rsidRPr="5B3DB4D0">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34FAAC54" w14:textId="7F068464" w:rsidR="00311E24" w:rsidRPr="00CE229E" w:rsidRDefault="5B3DB4D0" w:rsidP="5B3DB4D0">
            <w:pPr>
              <w:spacing w:before="2" w:after="0" w:line="254" w:lineRule="auto"/>
              <w:rPr>
                <w:rFonts w:ascii="Times New Roman" w:hAnsi="Times New Roman" w:cs="Times New Roman"/>
              </w:rPr>
            </w:pPr>
            <w:r w:rsidRPr="5B3DB4D0">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0FB1D26F" w14:textId="3811EB36" w:rsidR="00311E24" w:rsidRPr="00CE229E" w:rsidRDefault="5B3DB4D0" w:rsidP="5B3DB4D0">
            <w:pPr>
              <w:spacing w:before="2" w:after="0" w:line="254" w:lineRule="auto"/>
              <w:jc w:val="center"/>
              <w:rPr>
                <w:rFonts w:ascii="Times New Roman" w:hAnsi="Times New Roman" w:cs="Times New Roman"/>
              </w:rPr>
            </w:pPr>
            <w:r w:rsidRPr="5B3DB4D0">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33E29D7A" w14:textId="3177935E" w:rsidR="00311E24" w:rsidRPr="00CE229E" w:rsidRDefault="00311E24">
            <w:pPr>
              <w:spacing w:before="2" w:after="0" w:line="254" w:lineRule="auto"/>
              <w:rPr>
                <w:rFonts w:ascii="Times New Roman" w:hAnsi="Times New Roman" w:cs="Times New Roman"/>
              </w:rPr>
            </w:pPr>
          </w:p>
        </w:tc>
      </w:tr>
    </w:tbl>
    <w:p w14:paraId="2193447D" w14:textId="77777777" w:rsidR="004D5497" w:rsidRDefault="004D5497" w:rsidP="00A24BE0">
      <w:pPr>
        <w:rPr>
          <w:rFonts w:ascii="Times New Roman" w:hAnsi="Times New Roman" w:cs="Times New Roman"/>
        </w:rPr>
      </w:pPr>
    </w:p>
    <w:p w14:paraId="64743DB0" w14:textId="13360640" w:rsidR="004D5497" w:rsidRPr="00CE229E" w:rsidRDefault="5B3DB4D0" w:rsidP="5B3DB4D0">
      <w:pPr>
        <w:rPr>
          <w:rFonts w:ascii="Times New Roman" w:hAnsi="Times New Roman" w:cs="Times New Roman"/>
        </w:rPr>
      </w:pPr>
      <w:r w:rsidRPr="5B3DB4D0">
        <w:rPr>
          <w:rFonts w:ascii="Times New Roman" w:hAnsi="Times New Roman" w:cs="Times New Roman"/>
          <w:b/>
          <w:bCs/>
        </w:rPr>
        <w:t>In Attendance:</w:t>
      </w:r>
      <w:r w:rsidRPr="5B3DB4D0">
        <w:rPr>
          <w:rFonts w:ascii="Times New Roman" w:hAnsi="Times New Roman" w:cs="Times New Roman"/>
        </w:rPr>
        <w:t xml:space="preserve"> Drew Gatlin, Frank </w:t>
      </w:r>
      <w:proofErr w:type="spellStart"/>
      <w:r w:rsidRPr="5B3DB4D0">
        <w:rPr>
          <w:rFonts w:ascii="Times New Roman" w:hAnsi="Times New Roman" w:cs="Times New Roman"/>
        </w:rPr>
        <w:t>Gmeindl</w:t>
      </w:r>
      <w:proofErr w:type="spellEnd"/>
      <w:r w:rsidRPr="5B3DB4D0">
        <w:rPr>
          <w:rFonts w:ascii="Times New Roman" w:hAnsi="Times New Roman" w:cs="Times New Roman"/>
        </w:rPr>
        <w:t xml:space="preserve">, Harry Grandon, Jonathan </w:t>
      </w:r>
      <w:proofErr w:type="spellStart"/>
      <w:r w:rsidRPr="5B3DB4D0">
        <w:rPr>
          <w:rFonts w:ascii="Times New Roman" w:hAnsi="Times New Roman" w:cs="Times New Roman"/>
        </w:rPr>
        <w:t>Nellis</w:t>
      </w:r>
      <w:proofErr w:type="spellEnd"/>
      <w:r w:rsidRPr="5B3DB4D0">
        <w:rPr>
          <w:rFonts w:ascii="Times New Roman" w:hAnsi="Times New Roman" w:cs="Times New Roman"/>
        </w:rPr>
        <w:t xml:space="preserve">, Marilyn Newcome, Bridget O’Meara, Beth Rota, Chip </w:t>
      </w:r>
      <w:proofErr w:type="spellStart"/>
      <w:r w:rsidRPr="5B3DB4D0">
        <w:rPr>
          <w:rFonts w:ascii="Times New Roman" w:hAnsi="Times New Roman" w:cs="Times New Roman"/>
        </w:rPr>
        <w:t>Wamsley</w:t>
      </w:r>
      <w:proofErr w:type="spellEnd"/>
      <w:r w:rsidRPr="5B3DB4D0">
        <w:rPr>
          <w:rFonts w:ascii="Times New Roman" w:hAnsi="Times New Roman" w:cs="Times New Roman"/>
        </w:rPr>
        <w:t>, Barry Wendell, Jing Zhang, Brian Leary</w:t>
      </w:r>
    </w:p>
    <w:tbl>
      <w:tblPr>
        <w:tblStyle w:val="TableGrid"/>
        <w:tblW w:w="0" w:type="auto"/>
        <w:tblLook w:val="04A0" w:firstRow="1" w:lastRow="0" w:firstColumn="1" w:lastColumn="0" w:noHBand="0" w:noVBand="1"/>
      </w:tblPr>
      <w:tblGrid>
        <w:gridCol w:w="2539"/>
        <w:gridCol w:w="834"/>
        <w:gridCol w:w="846"/>
        <w:gridCol w:w="907"/>
        <w:gridCol w:w="870"/>
        <w:gridCol w:w="919"/>
        <w:gridCol w:w="944"/>
        <w:gridCol w:w="785"/>
        <w:gridCol w:w="883"/>
        <w:gridCol w:w="907"/>
        <w:gridCol w:w="834"/>
        <w:gridCol w:w="870"/>
        <w:gridCol w:w="846"/>
        <w:gridCol w:w="834"/>
      </w:tblGrid>
      <w:tr w:rsidR="00311E24" w:rsidRPr="00CE229E" w14:paraId="5AAC6119" w14:textId="6351CA40" w:rsidTr="5B3DB4D0">
        <w:trPr>
          <w:trHeight w:val="305"/>
        </w:trPr>
        <w:tc>
          <w:tcPr>
            <w:tcW w:w="0" w:type="auto"/>
            <w:tcBorders>
              <w:top w:val="single" w:sz="4" w:space="0" w:color="auto"/>
              <w:left w:val="single" w:sz="4" w:space="0" w:color="auto"/>
              <w:bottom w:val="single" w:sz="4" w:space="0" w:color="auto"/>
              <w:right w:val="single" w:sz="4" w:space="0" w:color="auto"/>
            </w:tcBorders>
            <w:hideMark/>
          </w:tcPr>
          <w:p w14:paraId="192964EB" w14:textId="77777777" w:rsidR="00311E24" w:rsidRPr="00CE229E" w:rsidRDefault="5B3DB4D0" w:rsidP="5B3DB4D0">
            <w:pPr>
              <w:rPr>
                <w:rFonts w:ascii="Times New Roman" w:hAnsi="Times New Roman" w:cs="Times New Roman"/>
              </w:rPr>
            </w:pPr>
            <w:r w:rsidRPr="5B3DB4D0">
              <w:rPr>
                <w:rFonts w:ascii="Times New Roman" w:hAnsi="Times New Roman" w:cs="Times New Roman"/>
                <w:b/>
                <w:bCs/>
              </w:rPr>
              <w:t>Member Name</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36F49496" w14:textId="69902B75"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Jan 17</w:t>
            </w:r>
          </w:p>
        </w:tc>
        <w:tc>
          <w:tcPr>
            <w:tcW w:w="0" w:type="auto"/>
            <w:tcBorders>
              <w:top w:val="single" w:sz="4" w:space="0" w:color="auto"/>
              <w:left w:val="single" w:sz="4" w:space="0" w:color="auto"/>
              <w:bottom w:val="single" w:sz="4" w:space="0" w:color="auto"/>
              <w:right w:val="single" w:sz="4" w:space="0" w:color="auto"/>
            </w:tcBorders>
          </w:tcPr>
          <w:p w14:paraId="5FF5127C" w14:textId="6451BD12"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Feb 17</w:t>
            </w:r>
          </w:p>
        </w:tc>
        <w:tc>
          <w:tcPr>
            <w:tcW w:w="0" w:type="auto"/>
            <w:tcBorders>
              <w:top w:val="single" w:sz="4" w:space="0" w:color="auto"/>
              <w:left w:val="single" w:sz="4" w:space="0" w:color="auto"/>
              <w:bottom w:val="single" w:sz="4" w:space="0" w:color="auto"/>
              <w:right w:val="single" w:sz="4" w:space="0" w:color="auto"/>
            </w:tcBorders>
          </w:tcPr>
          <w:p w14:paraId="57D310A3" w14:textId="6144D91F"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Mar 17</w:t>
            </w:r>
          </w:p>
        </w:tc>
        <w:tc>
          <w:tcPr>
            <w:tcW w:w="0" w:type="auto"/>
            <w:tcBorders>
              <w:top w:val="single" w:sz="4" w:space="0" w:color="auto"/>
              <w:left w:val="single" w:sz="4" w:space="0" w:color="auto"/>
              <w:bottom w:val="single" w:sz="4" w:space="0" w:color="auto"/>
              <w:right w:val="single" w:sz="4" w:space="0" w:color="auto"/>
            </w:tcBorders>
          </w:tcPr>
          <w:p w14:paraId="57322524" w14:textId="2410550A"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Apr 17</w:t>
            </w:r>
          </w:p>
        </w:tc>
        <w:tc>
          <w:tcPr>
            <w:tcW w:w="0" w:type="auto"/>
            <w:tcBorders>
              <w:top w:val="single" w:sz="4" w:space="0" w:color="auto"/>
              <w:left w:val="single" w:sz="4" w:space="0" w:color="auto"/>
              <w:bottom w:val="single" w:sz="4" w:space="0" w:color="auto"/>
              <w:right w:val="single" w:sz="4" w:space="0" w:color="auto"/>
            </w:tcBorders>
          </w:tcPr>
          <w:p w14:paraId="39C7AD72" w14:textId="5AC5E9A3"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May 17</w:t>
            </w:r>
          </w:p>
        </w:tc>
        <w:tc>
          <w:tcPr>
            <w:tcW w:w="0" w:type="auto"/>
            <w:tcBorders>
              <w:top w:val="single" w:sz="4" w:space="0" w:color="auto"/>
              <w:left w:val="single" w:sz="4" w:space="0" w:color="auto"/>
              <w:bottom w:val="single" w:sz="4" w:space="0" w:color="auto"/>
              <w:right w:val="single" w:sz="4" w:space="0" w:color="auto"/>
            </w:tcBorders>
          </w:tcPr>
          <w:p w14:paraId="3C55C050" w14:textId="3B6131AE"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June 17</w:t>
            </w:r>
          </w:p>
        </w:tc>
        <w:tc>
          <w:tcPr>
            <w:tcW w:w="0" w:type="auto"/>
            <w:tcBorders>
              <w:top w:val="single" w:sz="4" w:space="0" w:color="auto"/>
              <w:left w:val="single" w:sz="4" w:space="0" w:color="auto"/>
              <w:bottom w:val="single" w:sz="4" w:space="0" w:color="auto"/>
              <w:right w:val="single" w:sz="4" w:space="0" w:color="auto"/>
            </w:tcBorders>
          </w:tcPr>
          <w:p w14:paraId="40BF84FE" w14:textId="2BE0B8CC" w:rsidR="00311E24" w:rsidRPr="00CE229E" w:rsidRDefault="5B3DB4D0" w:rsidP="5B3DB4D0">
            <w:pPr>
              <w:rPr>
                <w:rFonts w:ascii="Times New Roman" w:hAnsi="Times New Roman" w:cs="Times New Roman"/>
              </w:rPr>
            </w:pPr>
            <w:r w:rsidRPr="5B3DB4D0">
              <w:rPr>
                <w:rFonts w:ascii="Times New Roman" w:hAnsi="Times New Roman" w:cs="Times New Roman"/>
                <w:b/>
                <w:bCs/>
              </w:rPr>
              <w:t>Jul 17</w:t>
            </w:r>
          </w:p>
        </w:tc>
        <w:tc>
          <w:tcPr>
            <w:tcW w:w="0" w:type="auto"/>
            <w:tcBorders>
              <w:top w:val="single" w:sz="4" w:space="0" w:color="auto"/>
              <w:left w:val="single" w:sz="4" w:space="0" w:color="auto"/>
              <w:bottom w:val="single" w:sz="4" w:space="0" w:color="auto"/>
              <w:right w:val="single" w:sz="4" w:space="0" w:color="auto"/>
            </w:tcBorders>
          </w:tcPr>
          <w:p w14:paraId="0E5DEC81" w14:textId="0C9DAFEC"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Aug 17</w:t>
            </w:r>
          </w:p>
        </w:tc>
        <w:tc>
          <w:tcPr>
            <w:tcW w:w="0" w:type="auto"/>
            <w:tcBorders>
              <w:top w:val="single" w:sz="4" w:space="0" w:color="auto"/>
              <w:left w:val="single" w:sz="4" w:space="0" w:color="auto"/>
              <w:bottom w:val="single" w:sz="4" w:space="0" w:color="auto"/>
              <w:right w:val="single" w:sz="4" w:space="0" w:color="auto"/>
            </w:tcBorders>
            <w:hideMark/>
          </w:tcPr>
          <w:p w14:paraId="4446B760" w14:textId="015D39EE"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 xml:space="preserve">Sept 17 </w:t>
            </w:r>
          </w:p>
        </w:tc>
        <w:tc>
          <w:tcPr>
            <w:tcW w:w="0" w:type="auto"/>
            <w:tcBorders>
              <w:top w:val="single" w:sz="4" w:space="0" w:color="auto"/>
              <w:left w:val="single" w:sz="4" w:space="0" w:color="auto"/>
              <w:bottom w:val="single" w:sz="4" w:space="0" w:color="auto"/>
              <w:right w:val="single" w:sz="4" w:space="0" w:color="auto"/>
            </w:tcBorders>
          </w:tcPr>
          <w:p w14:paraId="67F5C5A6" w14:textId="47A18AF5"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Oct 17</w:t>
            </w:r>
          </w:p>
        </w:tc>
        <w:tc>
          <w:tcPr>
            <w:tcW w:w="0" w:type="auto"/>
            <w:tcBorders>
              <w:top w:val="single" w:sz="4" w:space="0" w:color="auto"/>
              <w:left w:val="single" w:sz="4" w:space="0" w:color="auto"/>
              <w:bottom w:val="single" w:sz="4" w:space="0" w:color="auto"/>
              <w:right w:val="single" w:sz="4" w:space="0" w:color="auto"/>
            </w:tcBorders>
          </w:tcPr>
          <w:p w14:paraId="0AC1E74A" w14:textId="07C77686"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Nov 17</w:t>
            </w:r>
          </w:p>
        </w:tc>
        <w:tc>
          <w:tcPr>
            <w:tcW w:w="0" w:type="auto"/>
            <w:tcBorders>
              <w:top w:val="single" w:sz="4" w:space="0" w:color="auto"/>
              <w:left w:val="single" w:sz="4" w:space="0" w:color="auto"/>
              <w:bottom w:val="single" w:sz="4" w:space="0" w:color="auto"/>
              <w:right w:val="single" w:sz="4" w:space="0" w:color="auto"/>
            </w:tcBorders>
          </w:tcPr>
          <w:p w14:paraId="16C0B2FD" w14:textId="0A1AA290"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Dec 17</w:t>
            </w:r>
          </w:p>
        </w:tc>
        <w:tc>
          <w:tcPr>
            <w:tcW w:w="0" w:type="auto"/>
            <w:tcBorders>
              <w:top w:val="single" w:sz="4" w:space="0" w:color="auto"/>
              <w:left w:val="single" w:sz="4" w:space="0" w:color="auto"/>
              <w:bottom w:val="single" w:sz="4" w:space="0" w:color="auto"/>
              <w:right w:val="single" w:sz="4" w:space="0" w:color="auto"/>
            </w:tcBorders>
          </w:tcPr>
          <w:p w14:paraId="53C8D9AF" w14:textId="3ADB2469"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Jan 18</w:t>
            </w:r>
          </w:p>
        </w:tc>
      </w:tr>
      <w:tr w:rsidR="00311E24" w:rsidRPr="00CE229E" w14:paraId="3A09E8FD" w14:textId="5B53DFA5"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7D4A0808" w14:textId="66AD05A6"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*Gatlin, John (Drew)</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2F1ABF71" w14:textId="18841F11"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02F2D77" w14:textId="1FA87FF5"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CEFF8C9" w14:textId="1E4196F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D280698" w14:textId="554A88E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391CB50" w14:textId="2773F990"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B318A96" w14:textId="2739E0C1"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69E841E" w14:textId="727024FA"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A3F54C1" w14:textId="534774F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AA3527E" w14:textId="77601CF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6A09891" w14:textId="3D43669A"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BB590EA" w14:textId="7C9B2190"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E1AF74A" w14:textId="0410AF88"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BB7AB50" w14:textId="2CC12838"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025A8101" w14:textId="1033E4E5"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1993C5D0" w14:textId="16BE9184"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w:t>
            </w:r>
            <w:proofErr w:type="spellStart"/>
            <w:r w:rsidRPr="5B3DB4D0">
              <w:rPr>
                <w:rFonts w:ascii="Times New Roman" w:hAnsi="Times New Roman" w:cs="Times New Roman"/>
                <w:b/>
                <w:bCs/>
              </w:rPr>
              <w:t>Gmeindl</w:t>
            </w:r>
            <w:proofErr w:type="spellEnd"/>
            <w:r w:rsidRPr="5B3DB4D0">
              <w:rPr>
                <w:rFonts w:ascii="Times New Roman" w:hAnsi="Times New Roman" w:cs="Times New Roman"/>
                <w:b/>
                <w:bCs/>
              </w:rPr>
              <w:t>, Frank</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1639D68C"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43E8636B" w14:textId="65F4126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53AE04E" w14:textId="5F74115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EBBE168" w14:textId="02C997AA"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08C34128" w14:textId="0ACC0790"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5A73E13" w14:textId="504AD8A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C052EA0" w14:textId="6265ADF6"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DDA9428" w14:textId="71CF8F3B"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57288D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05F77BF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6D035C1" w14:textId="6663799C"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29F2710D" w14:textId="0F2AB0A7"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31E0EDF3" w14:textId="1B51D0BA" w:rsidR="00311E24" w:rsidRDefault="5B3DB4D0" w:rsidP="5B3DB4D0">
            <w:pPr>
              <w:rPr>
                <w:rFonts w:ascii="Times New Roman" w:hAnsi="Times New Roman" w:cs="Times New Roman"/>
                <w:b/>
                <w:bCs/>
              </w:rPr>
            </w:pPr>
            <w:r w:rsidRPr="5B3DB4D0">
              <w:rPr>
                <w:rFonts w:ascii="Times New Roman" w:hAnsi="Times New Roman" w:cs="Times New Roman"/>
                <w:b/>
                <w:bCs/>
              </w:rPr>
              <w:t>X</w:t>
            </w:r>
          </w:p>
        </w:tc>
      </w:tr>
      <w:tr w:rsidR="00311E24" w:rsidRPr="00CE229E" w14:paraId="5A292A26" w14:textId="1D154511"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6AF86DBF" w14:textId="27E1311F"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*Grandon, Harry</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25503ED2" w14:textId="763B86FB"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286BA16" w14:textId="64B641D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59D8F85" w14:textId="3F09D710"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897BDA1" w14:textId="778C4C7D"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0529AF0" w14:textId="5C5F42C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C0EADAC"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A297A12" w14:textId="4D91D7BC"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43CF588" w14:textId="6F0E226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1A438F3"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429943F" w14:textId="0C4AEB31"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4D5573D" w14:textId="113D4FE2"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D056152"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4076315" w14:textId="524E1D40"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9C20EE" w:rsidRPr="00CE229E" w14:paraId="11C77568" w14:textId="77777777"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62BBF4E2" w14:textId="4BEFDBB4" w:rsidR="009C20EE" w:rsidRPr="00CE229E" w:rsidRDefault="5B3DB4D0" w:rsidP="5B3DB4D0">
            <w:pPr>
              <w:rPr>
                <w:rFonts w:ascii="Times New Roman" w:hAnsi="Times New Roman" w:cs="Times New Roman"/>
                <w:b/>
                <w:bCs/>
              </w:rPr>
            </w:pPr>
            <w:r w:rsidRPr="5B3DB4D0">
              <w:rPr>
                <w:rFonts w:ascii="Times New Roman" w:hAnsi="Times New Roman" w:cs="Times New Roman"/>
                <w:b/>
                <w:bCs/>
              </w:rPr>
              <w:t>*Leary, Brian</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FAE6395" w14:textId="77777777" w:rsidR="009C20EE" w:rsidRDefault="009C20EE"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02F3108"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6D78DAF1" w14:textId="77777777" w:rsidR="009C20EE" w:rsidRDefault="009C20EE"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07443FD"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7612518"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4D8B794" w14:textId="77777777" w:rsidR="009C20EE" w:rsidRDefault="009C20EE"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907628A"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B5BFD54"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3127E5F"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786C9EB"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8FD1A2F" w14:textId="77777777" w:rsidR="009C20EE" w:rsidRPr="00CE229E" w:rsidRDefault="009C20EE"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0E2406F" w14:textId="4BCC76C2" w:rsidR="009C20EE"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2CEC77A" w14:textId="7DF4DFAB" w:rsidR="009C20E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02CC671E" w14:textId="3A710887"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66AC4A59" w14:textId="052646A3"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w:t>
            </w:r>
            <w:proofErr w:type="spellStart"/>
            <w:r w:rsidRPr="5B3DB4D0">
              <w:rPr>
                <w:rFonts w:ascii="Times New Roman" w:hAnsi="Times New Roman" w:cs="Times New Roman"/>
                <w:b/>
                <w:bCs/>
              </w:rPr>
              <w:t>Nellis</w:t>
            </w:r>
            <w:proofErr w:type="spellEnd"/>
            <w:r w:rsidRPr="5B3DB4D0">
              <w:rPr>
                <w:rFonts w:ascii="Times New Roman" w:hAnsi="Times New Roman" w:cs="Times New Roman"/>
                <w:b/>
                <w:bCs/>
              </w:rPr>
              <w:t>, Jonathan</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46776284"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D0B32CC" w14:textId="48A71805"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1A8BBEF"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13EBB88" w14:textId="4D514EA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EAD25F9" w14:textId="434370E0"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396ABEE"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64EA7A5" w14:textId="0D4E262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2824B25" w14:textId="0A1A8BC6"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B899AFC" w14:textId="3770EA1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90BBFDD" w14:textId="01D1794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D54B155"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0C1A17B"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D60EC1A" w14:textId="0F02670C"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1C79FE25" w14:textId="2A4E58BE"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2530F949" w14:textId="28707C8F"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*Newcome, Marilyn</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2DBA0962" w14:textId="17F90E2C"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506CFA3" w14:textId="48A178FD"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015894A8" w14:textId="75AB54E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E4BAED9" w14:textId="48E61231"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87F8F0D" w14:textId="3D54B2A6"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09FD152" w14:textId="755663C4"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E2E0A56" w14:textId="0E3E51C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74F4D05" w14:textId="07D36D8D"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84AB977" w14:textId="551E672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5BA05B7" w14:textId="0A6928F4"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0E67EA0F" w14:textId="782E4E64"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01350E7"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AAF4CD0" w14:textId="6A37E314"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61C66561" w14:textId="52228E98" w:rsidTr="5B3DB4D0">
        <w:trPr>
          <w:trHeight w:val="323"/>
        </w:trPr>
        <w:tc>
          <w:tcPr>
            <w:tcW w:w="0" w:type="auto"/>
            <w:tcBorders>
              <w:top w:val="single" w:sz="4" w:space="0" w:color="auto"/>
              <w:left w:val="single" w:sz="4" w:space="0" w:color="auto"/>
              <w:bottom w:val="single" w:sz="4" w:space="0" w:color="auto"/>
              <w:right w:val="single" w:sz="4" w:space="0" w:color="auto"/>
            </w:tcBorders>
          </w:tcPr>
          <w:p w14:paraId="753B93AD" w14:textId="7E674D44"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*O’Meara, Bridget</w:t>
            </w:r>
          </w:p>
        </w:tc>
        <w:tc>
          <w:tcPr>
            <w:tcW w:w="0" w:type="auto"/>
            <w:tcBorders>
              <w:top w:val="single" w:sz="4" w:space="0" w:color="auto"/>
              <w:left w:val="single" w:sz="4" w:space="0" w:color="auto"/>
              <w:bottom w:val="single" w:sz="4" w:space="0" w:color="auto"/>
              <w:right w:val="single" w:sz="4" w:space="0" w:color="auto"/>
            </w:tcBorders>
          </w:tcPr>
          <w:p w14:paraId="5DC6686D" w14:textId="7385B1CE"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FA10CF2"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007A503F"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F653A6E"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197F7AFC" w14:textId="6B031ACD"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A9DDFA7" w14:textId="71282B1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599D5CC"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19ABBB91" w14:textId="2D0B3FD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C4775F3" w14:textId="239C22F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0C84E809" w14:textId="37F763F5"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7AEB991" w14:textId="2382427F"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71B3CDB"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2C53E8E" w14:textId="7D0F62CC"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428214B2" w14:textId="33FD7F31"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7836BE12" w14:textId="5C0C294E"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*Rosenbaum, Jonathan</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006318AF" w14:textId="18C0213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4B691F1" w14:textId="1DC6631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B09B660" w14:textId="5ED440B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EA6516C" w14:textId="0FC3CB1B"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D8E803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4ED8971D"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62A2008" w14:textId="655392BD"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91BAD57" w14:textId="523144E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5D5EC06" w14:textId="472C8557"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ACC811D"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7CE2EB7" w14:textId="573DD8D4"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07EB3CE6" w14:textId="73C7ABA4"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1F0537B8" w14:textId="77777777" w:rsidR="00311E24" w:rsidRDefault="00311E24" w:rsidP="00CE0538">
            <w:pPr>
              <w:rPr>
                <w:rFonts w:ascii="Times New Roman" w:hAnsi="Times New Roman" w:cs="Times New Roman"/>
                <w:b/>
                <w:bCs/>
              </w:rPr>
            </w:pPr>
          </w:p>
        </w:tc>
      </w:tr>
      <w:tr w:rsidR="00311E24" w:rsidRPr="00CE229E" w14:paraId="0F4D1C91" w14:textId="26375B2C"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1AEF05EB" w14:textId="59997C10"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*Rota, Beth</w:t>
            </w:r>
          </w:p>
        </w:tc>
        <w:tc>
          <w:tcPr>
            <w:tcW w:w="0" w:type="auto"/>
            <w:tcBorders>
              <w:top w:val="single" w:sz="4" w:space="0" w:color="auto"/>
              <w:left w:val="single" w:sz="4" w:space="0" w:color="auto"/>
              <w:bottom w:val="single" w:sz="4" w:space="0" w:color="auto"/>
              <w:right w:val="single" w:sz="4" w:space="0" w:color="auto"/>
            </w:tcBorders>
          </w:tcPr>
          <w:p w14:paraId="0B48FA46"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09B5F665" w14:textId="1204426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4BA458D" w14:textId="4873730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90B094B" w14:textId="1010D40C"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7703845"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072B877C" w14:textId="70A3978A"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BF96069"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18F4771C" w14:textId="4EF97867"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58A3447" w14:textId="538CD737"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2047018"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026BD41F"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4A76787"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34B16BD8" w14:textId="19C504E2" w:rsidR="00311E24" w:rsidRDefault="5B3DB4D0" w:rsidP="5B3DB4D0">
            <w:pPr>
              <w:rPr>
                <w:rFonts w:ascii="Times New Roman" w:hAnsi="Times New Roman" w:cs="Times New Roman"/>
                <w:b/>
                <w:bCs/>
              </w:rPr>
            </w:pPr>
            <w:r w:rsidRPr="5B3DB4D0">
              <w:rPr>
                <w:rFonts w:ascii="Times New Roman" w:hAnsi="Times New Roman" w:cs="Times New Roman"/>
                <w:b/>
                <w:bCs/>
              </w:rPr>
              <w:t>X</w:t>
            </w:r>
          </w:p>
        </w:tc>
      </w:tr>
      <w:tr w:rsidR="00311E24" w:rsidRPr="00CE229E" w14:paraId="68AC7457" w14:textId="72DBFE8A"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569EE8BB" w14:textId="6A64726D"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w:t>
            </w:r>
            <w:proofErr w:type="spellStart"/>
            <w:r w:rsidRPr="5B3DB4D0">
              <w:rPr>
                <w:rFonts w:ascii="Times New Roman" w:hAnsi="Times New Roman" w:cs="Times New Roman"/>
                <w:b/>
                <w:bCs/>
              </w:rPr>
              <w:t>Wamsley</w:t>
            </w:r>
            <w:proofErr w:type="spellEnd"/>
            <w:r w:rsidRPr="5B3DB4D0">
              <w:rPr>
                <w:rFonts w:ascii="Times New Roman" w:hAnsi="Times New Roman" w:cs="Times New Roman"/>
                <w:b/>
                <w:bCs/>
              </w:rPr>
              <w:t>, Chip</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2FFE3AA7"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471CF80D" w14:textId="624978B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D64ED54" w14:textId="37A86756"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3F18ADA" w14:textId="52910ED4"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468B725" w14:textId="21F2CAE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0046DA24" w14:textId="7A5E2135"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92B466F" w14:textId="082CD7A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C39E25F" w14:textId="3B5AF791"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63AE3AC4" w14:textId="2BD848D9"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E114C64" w14:textId="236F782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31F219F7" w14:textId="7AB41CEC"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A0A8CC2" w14:textId="6E51BAE3"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CC0ED1A" w14:textId="2D00B3E7"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r w:rsidR="00311E24" w:rsidRPr="00CE229E" w14:paraId="6C62F129" w14:textId="1054F582"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6878202C" w14:textId="2A86C0C7"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Wendell, Barry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C6B0EDD"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225F6D3"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57ABB85"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078A00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3E9F2A29"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B212F59"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43225BF9" w14:textId="06609F40"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82F360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6376FF8" w14:textId="43CA0722"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7CF725A"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7ABE7D8E" w14:textId="6AC676C1"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142D4403"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65B47D5" w14:textId="453297A6" w:rsidR="00311E24" w:rsidRDefault="5B3DB4D0" w:rsidP="5B3DB4D0">
            <w:pPr>
              <w:rPr>
                <w:rFonts w:ascii="Times New Roman" w:hAnsi="Times New Roman" w:cs="Times New Roman"/>
                <w:b/>
                <w:bCs/>
              </w:rPr>
            </w:pPr>
            <w:r w:rsidRPr="5B3DB4D0">
              <w:rPr>
                <w:rFonts w:ascii="Times New Roman" w:hAnsi="Times New Roman" w:cs="Times New Roman"/>
                <w:b/>
                <w:bCs/>
              </w:rPr>
              <w:t>X</w:t>
            </w:r>
          </w:p>
        </w:tc>
      </w:tr>
      <w:tr w:rsidR="00311E24" w:rsidRPr="00CE229E" w14:paraId="5A0EB14C" w14:textId="16DF746C"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6D8C41D0" w14:textId="0E9E4B77"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Whitmore, John</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202580D9" w14:textId="00C55115"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9CCD827" w14:textId="2CC4426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28D2969"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1C7A616F" w14:textId="003571D3"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1DF8B352"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9041C04"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DB3AD6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10F399B" w14:textId="1D5C4DEF"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021C134"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39FDD630"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3947506"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62263484" w14:textId="4E109C87" w:rsidR="00311E24" w:rsidRDefault="5B3DB4D0" w:rsidP="5B3DB4D0">
            <w:pPr>
              <w:rPr>
                <w:rFonts w:ascii="Times New Roman" w:hAnsi="Times New Roman" w:cs="Times New Roman"/>
                <w:b/>
                <w:bCs/>
              </w:rPr>
            </w:pPr>
            <w:r w:rsidRPr="5B3DB4D0">
              <w:rPr>
                <w:rFonts w:ascii="Times New Roman" w:hAnsi="Times New Roman" w:cs="Times New Roman"/>
                <w:b/>
                <w:bCs/>
              </w:rPr>
              <w:t>X</w:t>
            </w:r>
          </w:p>
        </w:tc>
        <w:tc>
          <w:tcPr>
            <w:tcW w:w="0" w:type="auto"/>
            <w:tcBorders>
              <w:top w:val="single" w:sz="4" w:space="0" w:color="auto"/>
              <w:left w:val="single" w:sz="4" w:space="0" w:color="auto"/>
              <w:bottom w:val="single" w:sz="4" w:space="0" w:color="auto"/>
              <w:right w:val="single" w:sz="4" w:space="0" w:color="auto"/>
            </w:tcBorders>
          </w:tcPr>
          <w:p w14:paraId="15821600" w14:textId="77777777" w:rsidR="00311E24" w:rsidRDefault="00311E24" w:rsidP="00CE0538">
            <w:pPr>
              <w:rPr>
                <w:rFonts w:ascii="Times New Roman" w:hAnsi="Times New Roman" w:cs="Times New Roman"/>
                <w:b/>
                <w:bCs/>
              </w:rPr>
            </w:pPr>
          </w:p>
        </w:tc>
      </w:tr>
      <w:tr w:rsidR="00311E24" w:rsidRPr="00CE229E" w14:paraId="5444C4FF" w14:textId="3A92AB68" w:rsidTr="5B3DB4D0">
        <w:trPr>
          <w:trHeight w:val="305"/>
        </w:trPr>
        <w:tc>
          <w:tcPr>
            <w:tcW w:w="0" w:type="auto"/>
            <w:tcBorders>
              <w:top w:val="single" w:sz="4" w:space="0" w:color="auto"/>
              <w:left w:val="single" w:sz="4" w:space="0" w:color="auto"/>
              <w:bottom w:val="single" w:sz="4" w:space="0" w:color="auto"/>
              <w:right w:val="single" w:sz="4" w:space="0" w:color="auto"/>
            </w:tcBorders>
          </w:tcPr>
          <w:p w14:paraId="1BA19EAD" w14:textId="69C1DE68" w:rsidR="00311E24" w:rsidRPr="00CE229E" w:rsidRDefault="5B3DB4D0" w:rsidP="5B3DB4D0">
            <w:pPr>
              <w:rPr>
                <w:rFonts w:ascii="Times New Roman" w:hAnsi="Times New Roman" w:cs="Times New Roman"/>
                <w:b/>
                <w:bCs/>
              </w:rPr>
            </w:pPr>
            <w:r w:rsidRPr="5B3DB4D0">
              <w:rPr>
                <w:rFonts w:ascii="Times New Roman" w:hAnsi="Times New Roman" w:cs="Times New Roman"/>
                <w:b/>
                <w:bCs/>
              </w:rPr>
              <w:t>*Zhang, Jing</w:t>
            </w:r>
            <w:r w:rsidRPr="5B3DB4D0">
              <w:rPr>
                <w:rFonts w:ascii="Times New Roman" w:hAnsi="Times New Roman" w:cs="Times New Roman"/>
              </w:rPr>
              <w:t>  </w:t>
            </w:r>
          </w:p>
        </w:tc>
        <w:tc>
          <w:tcPr>
            <w:tcW w:w="0" w:type="auto"/>
            <w:tcBorders>
              <w:top w:val="single" w:sz="4" w:space="0" w:color="auto"/>
              <w:left w:val="single" w:sz="4" w:space="0" w:color="auto"/>
              <w:bottom w:val="single" w:sz="4" w:space="0" w:color="auto"/>
              <w:right w:val="single" w:sz="4" w:space="0" w:color="auto"/>
            </w:tcBorders>
          </w:tcPr>
          <w:p w14:paraId="55F289E9"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4A1A0A3" w14:textId="54BDDFEA"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579C63C2" w14:textId="13440767"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25ABDB73" w14:textId="33DCA36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D0E99AD" w14:textId="32758DF8"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442A65F4"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9960EE5"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7CC62514"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588971D1" w14:textId="77777777" w:rsidR="00311E24" w:rsidRDefault="00311E24" w:rsidP="00CE0538">
            <w:pPr>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tcPr>
          <w:p w14:paraId="2BE03B04" w14:textId="62D43DFB" w:rsidR="00311E24" w:rsidRDefault="5B3DB4D0" w:rsidP="5B3DB4D0">
            <w:pPr>
              <w:rPr>
                <w:rFonts w:ascii="Times New Roman" w:hAnsi="Times New Roman" w:cs="Times New Roman"/>
                <w:b/>
                <w:bCs/>
              </w:rPr>
            </w:pPr>
            <w:r w:rsidRPr="5B3DB4D0">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Pr>
          <w:p w14:paraId="7F40A5B1"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30B97D7" w14:textId="77777777" w:rsidR="00311E24" w:rsidRPr="00CE229E" w:rsidRDefault="00311E24" w:rsidP="00CE0538">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7C69178" w14:textId="0930B79D" w:rsidR="00311E24" w:rsidRPr="00CE229E" w:rsidRDefault="5B3DB4D0" w:rsidP="5B3DB4D0">
            <w:pPr>
              <w:rPr>
                <w:rFonts w:ascii="Times New Roman" w:hAnsi="Times New Roman" w:cs="Times New Roman"/>
              </w:rPr>
            </w:pPr>
            <w:r w:rsidRPr="5B3DB4D0">
              <w:rPr>
                <w:rFonts w:ascii="Times New Roman" w:hAnsi="Times New Roman" w:cs="Times New Roman"/>
              </w:rPr>
              <w:t>X</w:t>
            </w:r>
          </w:p>
        </w:tc>
      </w:tr>
    </w:tbl>
    <w:p w14:paraId="2A4866F8" w14:textId="738E1B71" w:rsidR="00B9408E" w:rsidRPr="004D5497" w:rsidRDefault="5B3DB4D0" w:rsidP="5B3DB4D0">
      <w:pPr>
        <w:spacing w:line="256" w:lineRule="auto"/>
        <w:rPr>
          <w:rFonts w:ascii="Times New Roman" w:hAnsi="Times New Roman" w:cs="Times New Roman"/>
        </w:rPr>
      </w:pPr>
      <w:r w:rsidRPr="5B3DB4D0">
        <w:rPr>
          <w:rFonts w:ascii="Times New Roman" w:hAnsi="Times New Roman" w:cs="Times New Roman"/>
        </w:rPr>
        <w:lastRenderedPageBreak/>
        <w:t>Note: *indicates voting member, X indicates presence in that given month. Grey boxes indicate periods of time before or after a person’s membership.</w:t>
      </w:r>
    </w:p>
    <w:p w14:paraId="7DCD4FDB" w14:textId="77777777" w:rsidR="00C86FD1" w:rsidRDefault="00C86FD1">
      <w:pPr>
        <w:rPr>
          <w:rFonts w:ascii="Times New Roman" w:hAnsi="Times New Roman" w:cs="Times New Roman"/>
        </w:rPr>
      </w:pPr>
    </w:p>
    <w:p w14:paraId="2DC6EEA0" w14:textId="77777777" w:rsidR="00A51183" w:rsidRDefault="5B3DB4D0" w:rsidP="5B3DB4D0">
      <w:pPr>
        <w:jc w:val="center"/>
        <w:rPr>
          <w:rFonts w:ascii="Times New Roman" w:hAnsi="Times New Roman" w:cs="Times New Roman"/>
          <w:u w:val="single"/>
        </w:rPr>
      </w:pPr>
      <w:r w:rsidRPr="5B3DB4D0">
        <w:rPr>
          <w:rFonts w:ascii="Times New Roman" w:hAnsi="Times New Roman" w:cs="Times New Roman"/>
          <w:u w:val="single"/>
        </w:rPr>
        <w:t>Minutes</w:t>
      </w:r>
    </w:p>
    <w:p w14:paraId="50C0D8F7" w14:textId="77777777" w:rsidR="00A51183" w:rsidRDefault="00A51183" w:rsidP="00A51183">
      <w:pPr>
        <w:rPr>
          <w:rFonts w:ascii="Times New Roman" w:hAnsi="Times New Roman" w:cs="Times New Roman"/>
        </w:rPr>
      </w:pPr>
    </w:p>
    <w:p w14:paraId="45E7A579" w14:textId="77777777" w:rsidR="00A51183" w:rsidRPr="00D02178"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Schmooze Time</w:t>
      </w:r>
    </w:p>
    <w:p w14:paraId="0ED67D03" w14:textId="77777777" w:rsidR="00A51183"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Agenda</w:t>
      </w:r>
    </w:p>
    <w:p w14:paraId="08902587" w14:textId="1CFC67B0" w:rsidR="0006559E" w:rsidRPr="00D02178"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Harry moves to approve agenda; Chip seconds; approved 6:35.</w:t>
      </w:r>
    </w:p>
    <w:p w14:paraId="27C56DC3" w14:textId="77777777" w:rsidR="00A51183"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New Secretary</w:t>
      </w:r>
    </w:p>
    <w:p w14:paraId="35D44486" w14:textId="47E0BC24" w:rsidR="00CC0C30"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Brian Leary volunteered to serve as secretary last month, board voted unanimously at 6:40p to approve his recommendation as a member and as secretary to the traffic commission at the next available meeting.</w:t>
      </w:r>
    </w:p>
    <w:p w14:paraId="3EAFE869" w14:textId="4DEA016F" w:rsidR="00CF000E" w:rsidRPr="0006559E"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Procedural Changes</w:t>
      </w:r>
    </w:p>
    <w:p w14:paraId="7D73DBCF" w14:textId="74BCC730" w:rsidR="00CF000E"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Drew suggested that the secretary should facilitate the review of open action items during meetings (rather than the vice-chair). Board determined that no formal vote was </w:t>
      </w:r>
      <w:proofErr w:type="gramStart"/>
      <w:r w:rsidRPr="5B3DB4D0">
        <w:rPr>
          <w:rFonts w:ascii="Times New Roman" w:hAnsi="Times New Roman" w:cs="Times New Roman"/>
        </w:rPr>
        <w:t>needed</w:t>
      </w:r>
      <w:proofErr w:type="gramEnd"/>
      <w:r w:rsidRPr="5B3DB4D0">
        <w:rPr>
          <w:rFonts w:ascii="Times New Roman" w:hAnsi="Times New Roman" w:cs="Times New Roman"/>
        </w:rPr>
        <w:t xml:space="preserve"> and that Brian, Drew, and Chip would make the changes as needed.</w:t>
      </w:r>
    </w:p>
    <w:p w14:paraId="17B65DEE" w14:textId="139E8BBF" w:rsidR="00C615E1" w:rsidRDefault="0006559E" w:rsidP="5B3DB4D0">
      <w:pPr>
        <w:pStyle w:val="ListParagraph"/>
        <w:ind w:left="1080"/>
        <w:rPr>
          <w:rFonts w:ascii="Times New Roman" w:hAnsi="Times New Roman" w:cs="Times New Roman"/>
        </w:rPr>
      </w:pPr>
      <w:r>
        <w:rPr>
          <w:rFonts w:ascii="Times New Roman" w:hAnsi="Times New Roman" w:cs="Times New Roman"/>
        </w:rPr>
        <w:t xml:space="preserve">b. </w:t>
      </w:r>
      <w:r w:rsidR="00CC0C30">
        <w:rPr>
          <w:rFonts w:ascii="Times New Roman" w:hAnsi="Times New Roman" w:cs="Times New Roman"/>
        </w:rPr>
        <w:tab/>
      </w:r>
      <w:r w:rsidR="00083496">
        <w:rPr>
          <w:rFonts w:ascii="Times New Roman" w:hAnsi="Times New Roman" w:cs="Times New Roman"/>
        </w:rPr>
        <w:t>Attendance</w:t>
      </w:r>
      <w:r w:rsidR="00C615E1">
        <w:rPr>
          <w:rFonts w:ascii="Times New Roman" w:hAnsi="Times New Roman" w:cs="Times New Roman"/>
        </w:rPr>
        <w:t xml:space="preserve"> Requirement</w:t>
      </w:r>
    </w:p>
    <w:p w14:paraId="6095684C" w14:textId="77777777" w:rsidR="00F63658"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 xml:space="preserve">Drew discussed undulations in member attendance and a need to develop more regular rapport within the board, particularly as members shift their roles in the community and become more active outside meetings. Board agreed that a shift to the attendance requirement as outlined in the procedural guidelines might be helpful. </w:t>
      </w:r>
    </w:p>
    <w:p w14:paraId="320C7A15" w14:textId="77777777" w:rsidR="0048052D"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The proposed shift was an inversion of the existing policy:</w:t>
      </w:r>
    </w:p>
    <w:p w14:paraId="0D034F18" w14:textId="7E7CC500" w:rsidR="00083496" w:rsidRPr="00F63658"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 xml:space="preserve">“…the ability to </w:t>
      </w:r>
      <w:r w:rsidRPr="5B3DB4D0">
        <w:rPr>
          <w:rFonts w:ascii="Times New Roman" w:hAnsi="Times New Roman" w:cs="Times New Roman"/>
          <w:strike/>
        </w:rPr>
        <w:t>attend no less</w:t>
      </w:r>
      <w:r w:rsidRPr="5B3DB4D0">
        <w:rPr>
          <w:rFonts w:ascii="Times New Roman" w:hAnsi="Times New Roman" w:cs="Times New Roman"/>
        </w:rPr>
        <w:t xml:space="preserve"> </w:t>
      </w:r>
      <w:r w:rsidRPr="5B3DB4D0">
        <w:rPr>
          <w:rFonts w:ascii="Times New Roman" w:hAnsi="Times New Roman" w:cs="Times New Roman"/>
          <w:color w:val="FF0000"/>
        </w:rPr>
        <w:t xml:space="preserve">miss no </w:t>
      </w:r>
      <w:r w:rsidRPr="5B3DB4D0">
        <w:rPr>
          <w:rFonts w:ascii="Times New Roman" w:hAnsi="Times New Roman" w:cs="Times New Roman"/>
          <w:b/>
          <w:bCs/>
          <w:color w:val="FF0000"/>
        </w:rPr>
        <w:t>more</w:t>
      </w:r>
      <w:r w:rsidRPr="5B3DB4D0">
        <w:rPr>
          <w:rFonts w:ascii="Times New Roman" w:hAnsi="Times New Roman" w:cs="Times New Roman"/>
          <w:color w:val="FF0000"/>
        </w:rPr>
        <w:t xml:space="preserve"> </w:t>
      </w:r>
      <w:r w:rsidRPr="5B3DB4D0">
        <w:rPr>
          <w:rFonts w:ascii="Times New Roman" w:hAnsi="Times New Roman" w:cs="Times New Roman"/>
        </w:rPr>
        <w:t xml:space="preserve">than four meetings per year”.  Additional verbiage was suggested for the end of the membership paragraph: “Members will proactively notify the officers in the event they miss a meeting and provide updates to any outstanding action items under their ownership – ideally before the meeting, as possible” </w:t>
      </w:r>
    </w:p>
    <w:p w14:paraId="79B40979" w14:textId="6783DF9C" w:rsidR="00083496" w:rsidRPr="00C12F0F" w:rsidRDefault="002461B4" w:rsidP="5B3DB4D0">
      <w:pPr>
        <w:pStyle w:val="ListParagraph"/>
        <w:numPr>
          <w:ilvl w:val="2"/>
          <w:numId w:val="19"/>
        </w:numPr>
        <w:rPr>
          <w:rFonts w:ascii="Times New Roman" w:hAnsi="Times New Roman" w:cs="Times New Roman"/>
        </w:rPr>
      </w:pPr>
      <w:r>
        <w:rPr>
          <w:rFonts w:ascii="Times New Roman" w:hAnsi="Times New Roman" w:cs="Times New Roman"/>
        </w:rPr>
        <w:t>Due to a quorum present, b</w:t>
      </w:r>
      <w:r w:rsidR="5B3DB4D0" w:rsidRPr="5B3DB4D0">
        <w:rPr>
          <w:rFonts w:ascii="Times New Roman" w:hAnsi="Times New Roman" w:cs="Times New Roman"/>
        </w:rPr>
        <w:t>oard voted unanimously to approve the changes</w:t>
      </w:r>
      <w:r>
        <w:rPr>
          <w:rFonts w:ascii="Times New Roman" w:hAnsi="Times New Roman" w:cs="Times New Roman"/>
        </w:rPr>
        <w:t xml:space="preserve">. However, because this would place a few of our current members in violation of the new policy, </w:t>
      </w:r>
      <w:r w:rsidRPr="00177FC2">
        <w:rPr>
          <w:rFonts w:ascii="Times New Roman" w:hAnsi="Times New Roman" w:cs="Times New Roman"/>
          <w:b/>
        </w:rPr>
        <w:t>we seek more input before we recommend</w:t>
      </w:r>
      <w:r>
        <w:rPr>
          <w:rFonts w:ascii="Times New Roman" w:hAnsi="Times New Roman" w:cs="Times New Roman"/>
        </w:rPr>
        <w:t xml:space="preserve"> traffic commission update</w:t>
      </w:r>
      <w:r w:rsidR="00177FC2">
        <w:rPr>
          <w:rFonts w:ascii="Times New Roman" w:hAnsi="Times New Roman" w:cs="Times New Roman"/>
        </w:rPr>
        <w:t xml:space="preserve"> the</w:t>
      </w:r>
      <w:bookmarkStart w:id="0" w:name="_GoBack"/>
      <w:bookmarkEnd w:id="0"/>
      <w:r>
        <w:rPr>
          <w:rFonts w:ascii="Times New Roman" w:hAnsi="Times New Roman" w:cs="Times New Roman"/>
        </w:rPr>
        <w:t xml:space="preserve"> procedural guidelines.</w:t>
      </w:r>
    </w:p>
    <w:p w14:paraId="383EE586" w14:textId="77777777" w:rsidR="00A51183"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Open Action Items</w:t>
      </w:r>
    </w:p>
    <w:p w14:paraId="1A7BC4F4" w14:textId="062D9B17" w:rsidR="00C12F0F"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#2: Stickers are ready to go. Chip and Drew will put them up. </w:t>
      </w:r>
    </w:p>
    <w:p w14:paraId="27228183" w14:textId="12EF3441" w:rsidR="00584FC5"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Due: March 21,2018</w:t>
      </w:r>
    </w:p>
    <w:p w14:paraId="06E7BE3F" w14:textId="0B7C2BB3" w:rsidR="004A3757"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#60: Remove from action items and move to regular agenda item</w:t>
      </w:r>
    </w:p>
    <w:p w14:paraId="64EDD464" w14:textId="77777777" w:rsidR="005A3CD1"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 xml:space="preserve">Jonathan </w:t>
      </w:r>
      <w:proofErr w:type="spellStart"/>
      <w:r w:rsidRPr="5B3DB4D0">
        <w:rPr>
          <w:rFonts w:ascii="Times New Roman" w:hAnsi="Times New Roman" w:cs="Times New Roman"/>
        </w:rPr>
        <w:t>Nellis</w:t>
      </w:r>
      <w:proofErr w:type="spellEnd"/>
      <w:r w:rsidRPr="5B3DB4D0">
        <w:rPr>
          <w:rFonts w:ascii="Times New Roman" w:hAnsi="Times New Roman" w:cs="Times New Roman"/>
        </w:rPr>
        <w:t xml:space="preserve"> informed us of technical progress on the board’s desire to indicate corridor slope on bike network map. Which roads are steep enough to mark on the map? Referenced examples of other bike maps that use various numbers of chevrons to indicate slopes.</w:t>
      </w:r>
    </w:p>
    <w:p w14:paraId="49D89CE6" w14:textId="1960F0B2" w:rsidR="004A3757"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#71: No updates, needs to be broken down into smaller action items</w:t>
      </w:r>
    </w:p>
    <w:p w14:paraId="0131FF6A" w14:textId="799BE273" w:rsidR="00D71F3E"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#82: Drew is new owner, will communicate board’s willingness to allocate $ to design and placement of wraps for bike lockers. Due 21 Jan</w:t>
      </w:r>
    </w:p>
    <w:p w14:paraId="109101A2" w14:textId="0EDE1683" w:rsidR="00D71F3E"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#84: Combined with action item #100 as a community event?</w:t>
      </w:r>
    </w:p>
    <w:p w14:paraId="77740557" w14:textId="44064C11" w:rsidR="00E51CAE"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#89: Closed on 15 </w:t>
      </w:r>
      <w:proofErr w:type="gramStart"/>
      <w:r w:rsidRPr="5B3DB4D0">
        <w:rPr>
          <w:rFonts w:ascii="Times New Roman" w:hAnsi="Times New Roman" w:cs="Times New Roman"/>
        </w:rPr>
        <w:t>Dec,</w:t>
      </w:r>
      <w:proofErr w:type="gramEnd"/>
      <w:r w:rsidRPr="5B3DB4D0">
        <w:rPr>
          <w:rFonts w:ascii="Times New Roman" w:hAnsi="Times New Roman" w:cs="Times New Roman"/>
        </w:rPr>
        <w:t xml:space="preserve"> 2017 - OBE (overcome by events) superseded by updates to 2014 TAP Grants</w:t>
      </w:r>
    </w:p>
    <w:p w14:paraId="64A9F6C5" w14:textId="76AE4348" w:rsidR="00E51CAE"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#90: </w:t>
      </w:r>
      <w:commentRangeStart w:id="1"/>
      <w:r w:rsidRPr="5B3DB4D0">
        <w:rPr>
          <w:rFonts w:ascii="Times New Roman" w:hAnsi="Times New Roman" w:cs="Times New Roman"/>
        </w:rPr>
        <w:t>Find out if the Bike Board can take over the ‘bike section’ of the parade</w:t>
      </w:r>
      <w:commentRangeEnd w:id="1"/>
      <w:r w:rsidR="00E51CAE">
        <w:rPr>
          <w:rStyle w:val="CommentReference"/>
        </w:rPr>
        <w:commentReference w:id="1"/>
      </w:r>
      <w:r w:rsidRPr="5B3DB4D0">
        <w:rPr>
          <w:rFonts w:ascii="Times New Roman" w:hAnsi="Times New Roman" w:cs="Times New Roman"/>
        </w:rPr>
        <w:t xml:space="preserve">. </w:t>
      </w:r>
    </w:p>
    <w:p w14:paraId="2BFD38B5" w14:textId="5E96BAE8" w:rsidR="0013181C"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#91: Drew needs to follow up with Kelli, due 1 Feb.</w:t>
      </w:r>
    </w:p>
    <w:p w14:paraId="40BD18F2" w14:textId="26D6CA43" w:rsidR="00BC7B8B" w:rsidRPr="005A3CD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lastRenderedPageBreak/>
        <w:t>#92: Closed on 4 Jan 2018, board decided to not formally engage in a response</w:t>
      </w:r>
    </w:p>
    <w:p w14:paraId="4700C8D1" w14:textId="2F9E88C5" w:rsidR="003F4C08" w:rsidRP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#94: Item updated; Drew and Chip will attend the next Neighborhood Coordinating Council (that works with their schedules) to discuss how the Bike Board can better serve the individual neighborhoods.</w:t>
      </w:r>
    </w:p>
    <w:p w14:paraId="0EFEFABB" w14:textId="3463172D" w:rsidR="003F4C08" w:rsidRP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#95: Frank sent out </w:t>
      </w:r>
      <w:commentRangeStart w:id="2"/>
      <w:r w:rsidRPr="5B3DB4D0">
        <w:rPr>
          <w:rFonts w:ascii="Times New Roman" w:hAnsi="Times New Roman" w:cs="Times New Roman"/>
        </w:rPr>
        <w:t>summary</w:t>
      </w:r>
      <w:commentRangeEnd w:id="2"/>
      <w:r w:rsidR="003F4C08">
        <w:rPr>
          <w:rStyle w:val="CommentReference"/>
        </w:rPr>
        <w:commentReference w:id="2"/>
      </w:r>
      <w:r w:rsidRPr="5B3DB4D0">
        <w:rPr>
          <w:rFonts w:ascii="Times New Roman" w:hAnsi="Times New Roman" w:cs="Times New Roman"/>
        </w:rPr>
        <w:t xml:space="preserve"> and discussions will continue.</w:t>
      </w:r>
    </w:p>
    <w:p w14:paraId="260BD4AE" w14:textId="0AEA3548" w:rsidR="003F4C08" w:rsidRP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#97: Drew will resend this document to Frank and Jing. They will update it and include suggested changes.</w:t>
      </w:r>
    </w:p>
    <w:p w14:paraId="547C9A74" w14:textId="7C31E16E" w:rsidR="00DA25CC" w:rsidRP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#100: Annual events committee will meet before next month’s meeting</w:t>
      </w:r>
    </w:p>
    <w:p w14:paraId="326BB624" w14:textId="295A7E1D" w:rsidR="00244ABB" w:rsidRP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 xml:space="preserve">#101: Closed on 10 November 2017 due to lack of response. United Way provided a list of potential places in which we could distribute lights. </w:t>
      </w:r>
    </w:p>
    <w:p w14:paraId="5747E172" w14:textId="77777777" w:rsidR="00A51183"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Ripe Bananas</w:t>
      </w:r>
    </w:p>
    <w:p w14:paraId="5D8431A6" w14:textId="77777777" w:rsidR="001B430F"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Jing</w:t>
      </w:r>
    </w:p>
    <w:p w14:paraId="75132E06" w14:textId="2919AFC9" w:rsidR="0096484C" w:rsidRPr="001B430F"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This year’s annual routine to count pedestrians and cyclists (MPO project) will experience a major increase in funding.</w:t>
      </w:r>
    </w:p>
    <w:p w14:paraId="49A37094" w14:textId="56474FE1" w:rsidR="0096484C"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40 locations have been drafted across the county. No published yet.</w:t>
      </w:r>
    </w:p>
    <w:p w14:paraId="68035D34" w14:textId="641B9298" w:rsidR="0096484C"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 xml:space="preserve">Asks for input from board as to which locations to use. </w:t>
      </w:r>
    </w:p>
    <w:p w14:paraId="10D3B0FB" w14:textId="618CDFCF" w:rsidR="0096484C"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Proposed counts for 6 hours a day (3 morning, 3 evening)</w:t>
      </w:r>
    </w:p>
    <w:p w14:paraId="1AAD800F" w14:textId="30BBA4E9" w:rsidR="0096484C" w:rsidRPr="001B430F"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 xml:space="preserve">Jing will work out a map and share that with bike board next meeting: </w:t>
      </w:r>
      <w:r w:rsidRPr="5B3DB4D0">
        <w:rPr>
          <w:rFonts w:ascii="Times New Roman" w:hAnsi="Times New Roman" w:cs="Times New Roman"/>
          <w:b/>
          <w:bCs/>
        </w:rPr>
        <w:t>he is soliciting feedback on the locations before March.</w:t>
      </w:r>
    </w:p>
    <w:p w14:paraId="3C25F10C" w14:textId="0977C050" w:rsidR="0096484C" w:rsidRPr="00CE72A5"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 xml:space="preserve">MPO wants to help the board update the municipal and regional bicycle plan. </w:t>
      </w:r>
    </w:p>
    <w:p w14:paraId="42FF6CC8" w14:textId="44B53EC2" w:rsidR="0096484C" w:rsidRPr="00CE72A5"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 xml:space="preserve">Pedestrian safety plan is being updated. Will be done by May/June – the scope of work for that update is similar but different from the bike plan. Jing will share </w:t>
      </w:r>
      <w:proofErr w:type="spellStart"/>
      <w:r w:rsidRPr="5B3DB4D0">
        <w:rPr>
          <w:rFonts w:ascii="Times New Roman" w:hAnsi="Times New Roman" w:cs="Times New Roman"/>
        </w:rPr>
        <w:t>ped</w:t>
      </w:r>
      <w:proofErr w:type="spellEnd"/>
      <w:r w:rsidRPr="5B3DB4D0">
        <w:rPr>
          <w:rFonts w:ascii="Times New Roman" w:hAnsi="Times New Roman" w:cs="Times New Roman"/>
        </w:rPr>
        <w:t xml:space="preserve"> plan scope with select members and begin to draft how we will approach new bike plan update.</w:t>
      </w:r>
    </w:p>
    <w:p w14:paraId="58DDF2E0" w14:textId="78357BE6" w:rsidR="0096484C" w:rsidRDefault="5B3DB4D0" w:rsidP="5B3DB4D0">
      <w:pPr>
        <w:pStyle w:val="ListParagraph"/>
        <w:numPr>
          <w:ilvl w:val="3"/>
          <w:numId w:val="19"/>
        </w:numPr>
        <w:rPr>
          <w:rFonts w:ascii="Times New Roman" w:hAnsi="Times New Roman" w:cs="Times New Roman"/>
        </w:rPr>
      </w:pPr>
      <w:r w:rsidRPr="5B3DB4D0">
        <w:rPr>
          <w:rFonts w:ascii="Times New Roman" w:hAnsi="Times New Roman" w:cs="Times New Roman"/>
        </w:rPr>
        <w:t>Tentative timeline to update bike plan ~ October for next year</w:t>
      </w:r>
    </w:p>
    <w:p w14:paraId="54220892" w14:textId="77777777" w:rsidR="00B00FD8"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Barry</w:t>
      </w:r>
    </w:p>
    <w:p w14:paraId="7D79140C" w14:textId="48F67625" w:rsidR="000420B2"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 xml:space="preserve">Morgantown recently interviewed </w:t>
      </w:r>
      <w:proofErr w:type="gramStart"/>
      <w:r w:rsidRPr="5B3DB4D0">
        <w:rPr>
          <w:rFonts w:ascii="Times New Roman" w:hAnsi="Times New Roman" w:cs="Times New Roman"/>
        </w:rPr>
        <w:t>a number of</w:t>
      </w:r>
      <w:proofErr w:type="gramEnd"/>
      <w:r w:rsidRPr="5B3DB4D0">
        <w:rPr>
          <w:rFonts w:ascii="Times New Roman" w:hAnsi="Times New Roman" w:cs="Times New Roman"/>
        </w:rPr>
        <w:t xml:space="preserve"> highly qualified individuals for the Health and Wellness Commission </w:t>
      </w:r>
    </w:p>
    <w:p w14:paraId="0642455D" w14:textId="255074A3" w:rsidR="0096484C" w:rsidRPr="0006559E"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Barry thought that due to the high number of applicants, some of those who were not elected might want to serve on other boards (and perhaps be better suited for those boards, too). He will forward some names to us for consideration.</w:t>
      </w:r>
    </w:p>
    <w:p w14:paraId="19F51317" w14:textId="4CD4C965" w:rsidR="0096484C" w:rsidRPr="00B00FD8"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2018 Event Schedule - Committee hasn’t met</w:t>
      </w:r>
    </w:p>
    <w:p w14:paraId="7E8A3FCD" w14:textId="77777777" w:rsidR="00D02178"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New Action Items</w:t>
      </w:r>
    </w:p>
    <w:p w14:paraId="7DB45D7B" w14:textId="39E3AE01" w:rsidR="004A3757"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Split action items into smaller action items.</w:t>
      </w:r>
    </w:p>
    <w:p w14:paraId="0B7324EA" w14:textId="6DC9580B" w:rsidR="004A3757"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Assigned to anyone with an action item.</w:t>
      </w:r>
    </w:p>
    <w:p w14:paraId="0BE14A37" w14:textId="6A55A910" w:rsidR="0096484C"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Changes will be sent to B. Leary</w:t>
      </w:r>
    </w:p>
    <w:p w14:paraId="5CE8CEE2" w14:textId="082CA885" w:rsidR="0096484C"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Due February 1, 2018</w:t>
      </w:r>
    </w:p>
    <w:p w14:paraId="6E6D6EB1" w14:textId="6628168B" w:rsidR="00D23831"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Johnathan and Drew</w:t>
      </w:r>
    </w:p>
    <w:p w14:paraId="143845C5" w14:textId="1F4FA85F" w:rsidR="00244ABB"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Will get together to discuss mapping as an extension of Johnathan’s ongoing work to #60 before February 1st</w:t>
      </w:r>
    </w:p>
    <w:p w14:paraId="4B10B5BE" w14:textId="339D3DBB" w:rsidR="00244ABB" w:rsidRPr="00336CEB"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#100 Annual events committee will meet before February 1st</w:t>
      </w:r>
    </w:p>
    <w:p w14:paraId="08ADBABB" w14:textId="56BAD72E" w:rsidR="0096484C" w:rsidRDefault="5B3DB4D0" w:rsidP="5B3DB4D0">
      <w:pPr>
        <w:pStyle w:val="ListParagraph"/>
        <w:numPr>
          <w:ilvl w:val="1"/>
          <w:numId w:val="19"/>
        </w:numPr>
        <w:rPr>
          <w:rFonts w:ascii="Times New Roman" w:hAnsi="Times New Roman" w:cs="Times New Roman"/>
        </w:rPr>
      </w:pPr>
      <w:r w:rsidRPr="5B3DB4D0">
        <w:rPr>
          <w:rFonts w:ascii="Times New Roman" w:hAnsi="Times New Roman" w:cs="Times New Roman"/>
        </w:rPr>
        <w:t>Jing Map to Count Pedestrians/Commuters and Scope of Work for Pedestrian Safety Plan</w:t>
      </w:r>
    </w:p>
    <w:p w14:paraId="6D815E0E" w14:textId="27C11AF1" w:rsidR="0096484C" w:rsidRPr="00336CEB" w:rsidRDefault="5B3DB4D0" w:rsidP="5B3DB4D0">
      <w:pPr>
        <w:pStyle w:val="ListParagraph"/>
        <w:numPr>
          <w:ilvl w:val="2"/>
          <w:numId w:val="19"/>
        </w:numPr>
        <w:rPr>
          <w:rFonts w:ascii="Times New Roman" w:hAnsi="Times New Roman" w:cs="Times New Roman"/>
        </w:rPr>
      </w:pPr>
      <w:r w:rsidRPr="5B3DB4D0">
        <w:rPr>
          <w:rFonts w:ascii="Times New Roman" w:hAnsi="Times New Roman" w:cs="Times New Roman"/>
        </w:rPr>
        <w:t>Jing will send out map to board for input before January 12th</w:t>
      </w:r>
    </w:p>
    <w:p w14:paraId="4C2BD524" w14:textId="7192EEE2" w:rsidR="008D7F09" w:rsidRDefault="5B3DB4D0" w:rsidP="5B3DB4D0">
      <w:pPr>
        <w:pStyle w:val="ListParagraph"/>
        <w:numPr>
          <w:ilvl w:val="0"/>
          <w:numId w:val="19"/>
        </w:numPr>
        <w:rPr>
          <w:rFonts w:ascii="Times New Roman" w:hAnsi="Times New Roman" w:cs="Times New Roman"/>
        </w:rPr>
      </w:pPr>
      <w:r w:rsidRPr="5B3DB4D0">
        <w:rPr>
          <w:rFonts w:ascii="Times New Roman" w:hAnsi="Times New Roman" w:cs="Times New Roman"/>
        </w:rPr>
        <w:t>Meeting adjourned 8:10p</w:t>
      </w:r>
    </w:p>
    <w:p w14:paraId="0BC6A066" w14:textId="12E8A66A" w:rsidR="0002648F" w:rsidRDefault="0002648F">
      <w:pPr>
        <w:rPr>
          <w:rFonts w:ascii="Times New Roman" w:hAnsi="Times New Roman" w:cs="Times New Roman"/>
        </w:rPr>
      </w:pPr>
      <w:r>
        <w:rPr>
          <w:rFonts w:ascii="Times New Roman" w:hAnsi="Times New Roman" w:cs="Times New Roman"/>
        </w:rPr>
        <w:br w:type="page"/>
      </w:r>
    </w:p>
    <w:p w14:paraId="0244E171" w14:textId="02B49A4F" w:rsidR="00B00FD8" w:rsidRPr="00B00FD8" w:rsidRDefault="5B3DB4D0" w:rsidP="5B3DB4D0">
      <w:pPr>
        <w:jc w:val="center"/>
        <w:rPr>
          <w:rFonts w:ascii="Times New Roman" w:hAnsi="Times New Roman" w:cs="Times New Roman"/>
        </w:rPr>
      </w:pPr>
      <w:r w:rsidRPr="5B3DB4D0">
        <w:rPr>
          <w:rFonts w:ascii="Times New Roman" w:hAnsi="Times New Roman" w:cs="Times New Roman"/>
        </w:rPr>
        <w:lastRenderedPageBreak/>
        <w:t>Action Item Updates / Closures</w:t>
      </w:r>
    </w:p>
    <w:tbl>
      <w:tblPr>
        <w:tblW w:w="5000" w:type="pct"/>
        <w:tblLayout w:type="fixed"/>
        <w:tblLook w:val="04A0" w:firstRow="1" w:lastRow="0" w:firstColumn="1" w:lastColumn="0" w:noHBand="0" w:noVBand="1"/>
      </w:tblPr>
      <w:tblGrid>
        <w:gridCol w:w="467"/>
        <w:gridCol w:w="1263"/>
        <w:gridCol w:w="1643"/>
        <w:gridCol w:w="2651"/>
        <w:gridCol w:w="1006"/>
        <w:gridCol w:w="953"/>
        <w:gridCol w:w="976"/>
        <w:gridCol w:w="4929"/>
        <w:gridCol w:w="728"/>
      </w:tblGrid>
      <w:tr w:rsidR="00A51183" w:rsidRPr="00B6621A" w14:paraId="1E8E91BC" w14:textId="77777777" w:rsidTr="5B3DB4D0">
        <w:trPr>
          <w:trHeight w:val="178"/>
        </w:trPr>
        <w:tc>
          <w:tcPr>
            <w:tcW w:w="160" w:type="pct"/>
            <w:tcBorders>
              <w:top w:val="single" w:sz="8" w:space="0" w:color="auto"/>
              <w:left w:val="single" w:sz="8" w:space="0" w:color="auto"/>
              <w:bottom w:val="single" w:sz="8" w:space="0" w:color="auto"/>
              <w:right w:val="nil"/>
            </w:tcBorders>
            <w:shd w:val="clear" w:color="auto" w:fill="5B9BD5" w:themeFill="accent5"/>
            <w:noWrap/>
            <w:vAlign w:val="bottom"/>
            <w:hideMark/>
          </w:tcPr>
          <w:p w14:paraId="0EE208AC"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No.</w:t>
            </w:r>
          </w:p>
        </w:tc>
        <w:tc>
          <w:tcPr>
            <w:tcW w:w="432" w:type="pct"/>
            <w:tcBorders>
              <w:top w:val="single" w:sz="8" w:space="0" w:color="auto"/>
              <w:left w:val="nil"/>
              <w:bottom w:val="single" w:sz="8" w:space="0" w:color="auto"/>
              <w:right w:val="nil"/>
            </w:tcBorders>
            <w:shd w:val="clear" w:color="auto" w:fill="5B9BD5" w:themeFill="accent5"/>
            <w:vAlign w:val="bottom"/>
            <w:hideMark/>
          </w:tcPr>
          <w:p w14:paraId="107357D0"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Category / Committee</w:t>
            </w:r>
          </w:p>
        </w:tc>
        <w:tc>
          <w:tcPr>
            <w:tcW w:w="562" w:type="pct"/>
            <w:tcBorders>
              <w:top w:val="single" w:sz="8" w:space="0" w:color="auto"/>
              <w:left w:val="nil"/>
              <w:bottom w:val="single" w:sz="8" w:space="0" w:color="auto"/>
              <w:right w:val="nil"/>
            </w:tcBorders>
            <w:shd w:val="clear" w:color="auto" w:fill="5B9BD5" w:themeFill="accent5"/>
            <w:noWrap/>
            <w:vAlign w:val="bottom"/>
            <w:hideMark/>
          </w:tcPr>
          <w:p w14:paraId="33FC6D90"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Project</w:t>
            </w:r>
          </w:p>
        </w:tc>
        <w:tc>
          <w:tcPr>
            <w:tcW w:w="907" w:type="pct"/>
            <w:tcBorders>
              <w:top w:val="single" w:sz="8" w:space="0" w:color="auto"/>
              <w:left w:val="nil"/>
              <w:bottom w:val="single" w:sz="8" w:space="0" w:color="auto"/>
              <w:right w:val="nil"/>
            </w:tcBorders>
            <w:shd w:val="clear" w:color="auto" w:fill="5B9BD5" w:themeFill="accent5"/>
            <w:vAlign w:val="bottom"/>
            <w:hideMark/>
          </w:tcPr>
          <w:p w14:paraId="760408D6"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Description</w:t>
            </w:r>
          </w:p>
        </w:tc>
        <w:tc>
          <w:tcPr>
            <w:tcW w:w="344" w:type="pct"/>
            <w:tcBorders>
              <w:top w:val="single" w:sz="8" w:space="0" w:color="auto"/>
              <w:left w:val="nil"/>
              <w:bottom w:val="single" w:sz="8" w:space="0" w:color="auto"/>
              <w:right w:val="nil"/>
            </w:tcBorders>
            <w:shd w:val="clear" w:color="auto" w:fill="5B9BD5" w:themeFill="accent5"/>
            <w:noWrap/>
            <w:vAlign w:val="bottom"/>
            <w:hideMark/>
          </w:tcPr>
          <w:p w14:paraId="13D3E1EF"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Owner</w:t>
            </w:r>
          </w:p>
        </w:tc>
        <w:tc>
          <w:tcPr>
            <w:tcW w:w="326" w:type="pct"/>
            <w:tcBorders>
              <w:top w:val="single" w:sz="8" w:space="0" w:color="auto"/>
              <w:left w:val="nil"/>
              <w:bottom w:val="single" w:sz="8" w:space="0" w:color="auto"/>
              <w:right w:val="nil"/>
            </w:tcBorders>
            <w:shd w:val="clear" w:color="auto" w:fill="5B9BD5" w:themeFill="accent5"/>
            <w:vAlign w:val="bottom"/>
            <w:hideMark/>
          </w:tcPr>
          <w:p w14:paraId="428F4426"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Assigned</w:t>
            </w:r>
          </w:p>
        </w:tc>
        <w:tc>
          <w:tcPr>
            <w:tcW w:w="334" w:type="pct"/>
            <w:tcBorders>
              <w:top w:val="single" w:sz="8" w:space="0" w:color="auto"/>
              <w:left w:val="nil"/>
              <w:bottom w:val="single" w:sz="8" w:space="0" w:color="auto"/>
              <w:right w:val="nil"/>
            </w:tcBorders>
            <w:shd w:val="clear" w:color="auto" w:fill="5B9BD5" w:themeFill="accent5"/>
            <w:vAlign w:val="bottom"/>
            <w:hideMark/>
          </w:tcPr>
          <w:p w14:paraId="0D3633BC"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 xml:space="preserve">Due </w:t>
            </w:r>
          </w:p>
        </w:tc>
        <w:tc>
          <w:tcPr>
            <w:tcW w:w="1686" w:type="pct"/>
            <w:tcBorders>
              <w:top w:val="single" w:sz="8" w:space="0" w:color="auto"/>
              <w:left w:val="nil"/>
              <w:bottom w:val="single" w:sz="8" w:space="0" w:color="auto"/>
              <w:right w:val="nil"/>
            </w:tcBorders>
            <w:shd w:val="clear" w:color="auto" w:fill="5B9BD5" w:themeFill="accent5"/>
            <w:noWrap/>
            <w:vAlign w:val="bottom"/>
            <w:hideMark/>
          </w:tcPr>
          <w:p w14:paraId="736B632C"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Status / Notes</w:t>
            </w:r>
          </w:p>
        </w:tc>
        <w:tc>
          <w:tcPr>
            <w:tcW w:w="249" w:type="pct"/>
            <w:tcBorders>
              <w:top w:val="single" w:sz="8" w:space="0" w:color="auto"/>
              <w:left w:val="nil"/>
              <w:bottom w:val="single" w:sz="8" w:space="0" w:color="auto"/>
              <w:right w:val="nil"/>
            </w:tcBorders>
            <w:shd w:val="clear" w:color="auto" w:fill="5B9BD5" w:themeFill="accent5"/>
            <w:noWrap/>
            <w:vAlign w:val="bottom"/>
            <w:hideMark/>
          </w:tcPr>
          <w:p w14:paraId="79C891CE" w14:textId="77777777" w:rsidR="00A51183" w:rsidRPr="00B6621A" w:rsidRDefault="5B3DB4D0" w:rsidP="5B3DB4D0">
            <w:pPr>
              <w:spacing w:after="0" w:line="240" w:lineRule="auto"/>
              <w:jc w:val="center"/>
              <w:rPr>
                <w:rFonts w:ascii="Calibri" w:eastAsia="Times New Roman" w:hAnsi="Calibri" w:cs="Calibri"/>
                <w:b/>
                <w:bCs/>
                <w:color w:val="FFFFFF" w:themeColor="background1"/>
                <w:sz w:val="16"/>
                <w:szCs w:val="16"/>
              </w:rPr>
            </w:pPr>
            <w:r w:rsidRPr="5B3DB4D0">
              <w:rPr>
                <w:rFonts w:ascii="Calibri" w:eastAsia="Times New Roman" w:hAnsi="Calibri" w:cs="Calibri"/>
                <w:b/>
                <w:bCs/>
                <w:color w:val="FFFFFF" w:themeColor="background1"/>
                <w:sz w:val="16"/>
                <w:szCs w:val="16"/>
              </w:rPr>
              <w:t>Closed</w:t>
            </w:r>
          </w:p>
        </w:tc>
      </w:tr>
      <w:tr w:rsidR="00A51183" w:rsidRPr="00B6621A" w14:paraId="1EB405D2" w14:textId="77777777" w:rsidTr="5B3DB4D0">
        <w:trPr>
          <w:trHeight w:val="682"/>
        </w:trPr>
        <w:tc>
          <w:tcPr>
            <w:tcW w:w="160"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E79A38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B84324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Engineering</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98A011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BFC Signs</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E58E92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Install Remaining 2012 BFC Signs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3F68665"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 Stockdale</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38E8DC1"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8-Aug-15</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EE126BD" w14:textId="28099EAC"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21-Mar-18</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E9803CA" w14:textId="117D712B"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Stickers are ready to go. C. </w:t>
            </w:r>
            <w:proofErr w:type="spellStart"/>
            <w:r w:rsidRPr="5B3DB4D0">
              <w:rPr>
                <w:rFonts w:ascii="Calibri" w:eastAsia="Times New Roman" w:hAnsi="Calibri" w:cs="Calibri"/>
                <w:color w:val="000000" w:themeColor="text1"/>
                <w:sz w:val="16"/>
                <w:szCs w:val="16"/>
              </w:rPr>
              <w:t>Wamsley</w:t>
            </w:r>
            <w:proofErr w:type="spellEnd"/>
            <w:r w:rsidRPr="5B3DB4D0">
              <w:rPr>
                <w:rFonts w:ascii="Calibri" w:eastAsia="Times New Roman" w:hAnsi="Calibri" w:cs="Calibri"/>
                <w:color w:val="000000" w:themeColor="text1"/>
                <w:sz w:val="16"/>
                <w:szCs w:val="16"/>
              </w:rPr>
              <w:t xml:space="preserve"> and D. Gatlin will put them up.</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8D6422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2B624309"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4FF93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19A2F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Engineering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8D45FA"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Bike Parking</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C271C5"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Install (5) Remaining Parking Rings</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93664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C. </w:t>
            </w:r>
            <w:proofErr w:type="spellStart"/>
            <w:r w:rsidRPr="5B3DB4D0">
              <w:rPr>
                <w:rFonts w:ascii="Calibri" w:eastAsia="Times New Roman" w:hAnsi="Calibri" w:cs="Calibri"/>
                <w:color w:val="000000" w:themeColor="text1"/>
                <w:sz w:val="16"/>
                <w:szCs w:val="16"/>
              </w:rPr>
              <w:t>Wamsley</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C6EE10"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8-Aug-15</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A7877F"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21-Sep-17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05E901"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Chip will meet with D. McKenzie to finalize installation plan</w:t>
            </w: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C8AB5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6052100F" w14:textId="77777777" w:rsidTr="5B3DB4D0">
        <w:trPr>
          <w:trHeight w:val="107"/>
        </w:trPr>
        <w:tc>
          <w:tcPr>
            <w:tcW w:w="160" w:type="pct"/>
            <w:tcBorders>
              <w:top w:val="single" w:sz="4" w:space="0" w:color="auto"/>
              <w:left w:val="single" w:sz="4" w:space="0" w:color="auto"/>
              <w:bottom w:val="single" w:sz="4" w:space="0" w:color="auto"/>
              <w:right w:val="single" w:sz="4" w:space="0" w:color="auto"/>
            </w:tcBorders>
            <w:shd w:val="clear" w:color="auto" w:fill="92D050"/>
            <w:vAlign w:val="bottom"/>
            <w:hideMark/>
          </w:tcPr>
          <w:p w14:paraId="73B2719B"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60</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FBD3023"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Mapping</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7EC66B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Change request version control</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32C3BB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J. </w:t>
            </w:r>
            <w:proofErr w:type="spellStart"/>
            <w:r w:rsidRPr="5B3DB4D0">
              <w:rPr>
                <w:rFonts w:ascii="Calibri" w:eastAsia="Times New Roman" w:hAnsi="Calibri" w:cs="Calibri"/>
                <w:color w:val="000000" w:themeColor="text1"/>
                <w:sz w:val="16"/>
                <w:szCs w:val="16"/>
              </w:rPr>
              <w:t>Nellis</w:t>
            </w:r>
            <w:proofErr w:type="spellEnd"/>
            <w:r w:rsidRPr="5B3DB4D0">
              <w:rPr>
                <w:rFonts w:ascii="Calibri" w:eastAsia="Times New Roman" w:hAnsi="Calibri" w:cs="Calibri"/>
                <w:color w:val="000000" w:themeColor="text1"/>
                <w:sz w:val="16"/>
                <w:szCs w:val="16"/>
              </w:rPr>
              <w:t xml:space="preserve"> collects map change requests for review at future board meetings.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2FBA3C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J. </w:t>
            </w:r>
            <w:proofErr w:type="spellStart"/>
            <w:r w:rsidRPr="5B3DB4D0">
              <w:rPr>
                <w:rFonts w:ascii="Calibri" w:eastAsia="Times New Roman" w:hAnsi="Calibri" w:cs="Calibri"/>
                <w:color w:val="000000" w:themeColor="text1"/>
                <w:sz w:val="16"/>
                <w:szCs w:val="16"/>
              </w:rPr>
              <w:t>Nellis</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AC73ABA"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4-Aug-16</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824C0D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506FF0D" w14:textId="2A5F4C83"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Software is installed with maps uploaded. </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87374BB" w14:textId="1725DDDB"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4-Jan-18</w:t>
            </w:r>
          </w:p>
        </w:tc>
      </w:tr>
      <w:tr w:rsidR="00A51183" w:rsidRPr="00B6621A" w14:paraId="2CDECD12"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3EFF64"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71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D88767"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Engineering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CF5FB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Bus shelters</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9805DC"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Install bike facilities at bus shelters</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25B7F6"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 Stockdale</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0F6010"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1-Sep-16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51DDB"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UNKNOWN</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B71E71"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Waiting to hear back from DOH. ETA August / Sept 2017. MLTA is working directly with DOH to install shelters outside of municipal bounds.</w:t>
            </w: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17C49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4B229075"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A6E060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82</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9EB0AB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Engineering</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9081C1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Bike Locker Signs</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72BD031"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Install signs for bike locker(s)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6DEB63F" w14:textId="6DB16618"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 Gatlin</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90295E8"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2-Feb-17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33DCB68" w14:textId="19F15374"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21-Jan-18</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4B144BA" w14:textId="4D7562AE"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Drew will communicate design.</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FA6554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1B36D687" w14:textId="77777777" w:rsidTr="5B3DB4D0">
        <w:trPr>
          <w:trHeight w:val="242"/>
        </w:trPr>
        <w:tc>
          <w:tcPr>
            <w:tcW w:w="160"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bottom"/>
            <w:hideMark/>
          </w:tcPr>
          <w:p w14:paraId="080CC887"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84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75855C"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Community</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89FB9A"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Tour de Sharrow</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86336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Plan and have this event ready to go</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6F35A3"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C. </w:t>
            </w:r>
            <w:proofErr w:type="spellStart"/>
            <w:r w:rsidRPr="5B3DB4D0">
              <w:rPr>
                <w:rFonts w:ascii="Calibri" w:eastAsia="Times New Roman" w:hAnsi="Calibri" w:cs="Calibri"/>
                <w:color w:val="000000" w:themeColor="text1"/>
                <w:sz w:val="16"/>
                <w:szCs w:val="16"/>
              </w:rPr>
              <w:t>Wamsley</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6976AB"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2-Mar-17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FA70C2"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1-Feb-18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5A6EBA" w14:textId="344E643D" w:rsidR="00D610FF" w:rsidRPr="00D610FF" w:rsidRDefault="5B3DB4D0" w:rsidP="5B3DB4D0">
            <w:pPr>
              <w:rPr>
                <w:rFonts w:ascii="Calibri" w:hAnsi="Calibri" w:cs="Times New Roman"/>
                <w:sz w:val="16"/>
                <w:szCs w:val="16"/>
              </w:rPr>
            </w:pPr>
            <w:r w:rsidRPr="5B3DB4D0">
              <w:rPr>
                <w:rFonts w:ascii="Calibri" w:hAnsi="Calibri" w:cs="Times New Roman"/>
                <w:sz w:val="16"/>
                <w:szCs w:val="16"/>
              </w:rPr>
              <w:t xml:space="preserve">Moved to action item #100 as a community event. </w:t>
            </w:r>
          </w:p>
          <w:p w14:paraId="02C4BF3C" w14:textId="77777777" w:rsidR="00A51183" w:rsidRPr="00B6621A" w:rsidRDefault="00A51183" w:rsidP="00CE0538">
            <w:pPr>
              <w:spacing w:after="0" w:line="240" w:lineRule="auto"/>
              <w:rPr>
                <w:rFonts w:ascii="Calibri" w:eastAsia="Times New Roman" w:hAnsi="Calibri" w:cs="Calibri"/>
                <w:color w:val="000000"/>
                <w:sz w:val="16"/>
                <w:szCs w:val="16"/>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E924D5"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1EDD641C" w14:textId="77777777" w:rsidTr="5B3DB4D0">
        <w:trPr>
          <w:trHeight w:val="440"/>
        </w:trPr>
        <w:tc>
          <w:tcPr>
            <w:tcW w:w="160" w:type="pct"/>
            <w:tcBorders>
              <w:top w:val="single" w:sz="4" w:space="0" w:color="auto"/>
              <w:left w:val="single" w:sz="4" w:space="0" w:color="auto"/>
              <w:bottom w:val="single" w:sz="4" w:space="0" w:color="auto"/>
              <w:right w:val="single" w:sz="4" w:space="0" w:color="auto"/>
            </w:tcBorders>
            <w:shd w:val="clear" w:color="auto" w:fill="92D050"/>
            <w:vAlign w:val="bottom"/>
            <w:hideMark/>
          </w:tcPr>
          <w:p w14:paraId="21D0A6A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89</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C970613"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Engineering</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28D0EED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City-Funded Sharrows</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2671261"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Plan for installation with city funds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7390B7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F. </w:t>
            </w:r>
            <w:proofErr w:type="spellStart"/>
            <w:r w:rsidRPr="5B3DB4D0">
              <w:rPr>
                <w:rFonts w:ascii="Calibri" w:eastAsia="Times New Roman" w:hAnsi="Calibri" w:cs="Calibri"/>
                <w:color w:val="000000" w:themeColor="text1"/>
                <w:sz w:val="16"/>
                <w:szCs w:val="16"/>
              </w:rPr>
              <w:t>Gmeindl</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27AF581"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6-Jul-17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22294522"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5-Oct-17</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244DF914" w14:textId="20A0E1A6"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Overcome by Events (OBE), superseded by updates to 2014 TAP Grants.</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E5931EE" w14:textId="5A1B39FE"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15-Dec-17</w:t>
            </w:r>
          </w:p>
        </w:tc>
      </w:tr>
      <w:tr w:rsidR="00A51183" w:rsidRPr="00B6621A" w14:paraId="59A5FEF5" w14:textId="77777777" w:rsidTr="5B3DB4D0">
        <w:trPr>
          <w:trHeight w:val="413"/>
        </w:trPr>
        <w:tc>
          <w:tcPr>
            <w:tcW w:w="1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56482F"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1C0DE3"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Outreach</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4D9D0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Jenny Selin invites</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8CD32D"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Various invitations to relevant meetings</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8E5EC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J. Selin</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D7EF89"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6-Jul-17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0D276C"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3-Aug-17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FD4A85" w14:textId="77777777" w:rsidR="00CA706B" w:rsidRPr="00CA706B"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Find out if the Bike Board is willing to take over the ‘bike section’ of the parade. </w:t>
            </w:r>
          </w:p>
          <w:p w14:paraId="0DAE2D1C" w14:textId="6D482D43" w:rsidR="00A51183" w:rsidRPr="00B6621A" w:rsidRDefault="00A51183" w:rsidP="00CE0538">
            <w:pPr>
              <w:spacing w:after="0" w:line="240" w:lineRule="auto"/>
              <w:rPr>
                <w:rFonts w:ascii="Calibri" w:eastAsia="Times New Roman" w:hAnsi="Calibri" w:cs="Calibri"/>
                <w:color w:val="000000"/>
                <w:sz w:val="16"/>
                <w:szCs w:val="16"/>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053A9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12A82C37" w14:textId="77777777" w:rsidTr="5B3DB4D0">
        <w:trPr>
          <w:trHeight w:val="431"/>
        </w:trPr>
        <w:tc>
          <w:tcPr>
            <w:tcW w:w="160"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032F51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91</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DF239E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Outreach</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0A3D04B"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Share Bus Shelter Designs</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77ABFB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Work with MTEC to develop new bus shelter designs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B1A7E1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 Gatlin</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265112E"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7-Sep-17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A50C1B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13-Sep-17</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7255A1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Drew and Kelli </w:t>
            </w:r>
            <w:proofErr w:type="spellStart"/>
            <w:r w:rsidRPr="5B3DB4D0">
              <w:rPr>
                <w:rFonts w:ascii="Calibri" w:eastAsia="Times New Roman" w:hAnsi="Calibri" w:cs="Calibri"/>
                <w:color w:val="000000" w:themeColor="text1"/>
                <w:sz w:val="16"/>
                <w:szCs w:val="16"/>
              </w:rPr>
              <w:t>LaNeve</w:t>
            </w:r>
            <w:proofErr w:type="spellEnd"/>
            <w:r w:rsidRPr="5B3DB4D0">
              <w:rPr>
                <w:rFonts w:ascii="Calibri" w:eastAsia="Times New Roman" w:hAnsi="Calibri" w:cs="Calibri"/>
                <w:color w:val="000000" w:themeColor="text1"/>
                <w:sz w:val="16"/>
                <w:szCs w:val="16"/>
              </w:rPr>
              <w:t xml:space="preserve"> will exchange designs for bus shelters - MTEC to build and install near White Park</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EFCC89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66B1A39F" w14:textId="77777777" w:rsidTr="5B3DB4D0">
        <w:trPr>
          <w:trHeight w:val="368"/>
        </w:trPr>
        <w:tc>
          <w:tcPr>
            <w:tcW w:w="160" w:type="pct"/>
            <w:tcBorders>
              <w:top w:val="single" w:sz="4" w:space="0" w:color="auto"/>
              <w:left w:val="single" w:sz="4" w:space="0" w:color="auto"/>
              <w:bottom w:val="single" w:sz="4" w:space="0" w:color="9BC2E6"/>
              <w:right w:val="single" w:sz="4" w:space="0" w:color="auto"/>
            </w:tcBorders>
            <w:shd w:val="clear" w:color="auto" w:fill="92D050"/>
            <w:vAlign w:val="bottom"/>
            <w:hideMark/>
          </w:tcPr>
          <w:p w14:paraId="58B4E7E9"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92</w:t>
            </w:r>
          </w:p>
        </w:tc>
        <w:tc>
          <w:tcPr>
            <w:tcW w:w="432"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2F31BCB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Outreach</w:t>
            </w:r>
          </w:p>
        </w:tc>
        <w:tc>
          <w:tcPr>
            <w:tcW w:w="562"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2222C2D5"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Respond to misrepresentation</w:t>
            </w:r>
          </w:p>
        </w:tc>
        <w:tc>
          <w:tcPr>
            <w:tcW w:w="907"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2A9917E2"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Clarify board's stance on Jones Avenue redevelopment proposals</w:t>
            </w:r>
          </w:p>
        </w:tc>
        <w:tc>
          <w:tcPr>
            <w:tcW w:w="344"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4E35FCE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 Gatlin</w:t>
            </w:r>
          </w:p>
        </w:tc>
        <w:tc>
          <w:tcPr>
            <w:tcW w:w="326"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08345F40"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7-Sep-17</w:t>
            </w:r>
          </w:p>
        </w:tc>
        <w:tc>
          <w:tcPr>
            <w:tcW w:w="334"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5C36BD3D"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5-Oct-17</w:t>
            </w:r>
          </w:p>
        </w:tc>
        <w:tc>
          <w:tcPr>
            <w:tcW w:w="1686"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3B06C6B2" w14:textId="4292D336"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Board decided to not engage.</w:t>
            </w:r>
          </w:p>
        </w:tc>
        <w:tc>
          <w:tcPr>
            <w:tcW w:w="249" w:type="pct"/>
            <w:tcBorders>
              <w:top w:val="single" w:sz="4" w:space="0" w:color="auto"/>
              <w:left w:val="single" w:sz="4" w:space="0" w:color="auto"/>
              <w:bottom w:val="single" w:sz="4" w:space="0" w:color="9BC2E6"/>
              <w:right w:val="single" w:sz="4" w:space="0" w:color="auto"/>
            </w:tcBorders>
            <w:shd w:val="clear" w:color="auto" w:fill="auto"/>
            <w:vAlign w:val="bottom"/>
            <w:hideMark/>
          </w:tcPr>
          <w:p w14:paraId="0E0165F8" w14:textId="6F1F0C66"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4-Jan-18</w:t>
            </w:r>
          </w:p>
        </w:tc>
      </w:tr>
      <w:tr w:rsidR="00A51183" w:rsidRPr="00B6621A" w14:paraId="7505B898" w14:textId="77777777" w:rsidTr="5B3DB4D0">
        <w:trPr>
          <w:trHeight w:val="98"/>
        </w:trPr>
        <w:tc>
          <w:tcPr>
            <w:tcW w:w="160"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7DF045F"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94</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1B782C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Community</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8211D6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Neighborhood outreach</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972D89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Spread the word about bike board at community meetings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5EB9AE1"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All</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AA17FFA"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5-Oct-17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20B79CA6" w14:textId="67FE399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1-Feb-18</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F01457A" w14:textId="5AF5DA41"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C. </w:t>
            </w:r>
            <w:proofErr w:type="spellStart"/>
            <w:r w:rsidRPr="5B3DB4D0">
              <w:rPr>
                <w:rFonts w:ascii="Calibri" w:eastAsia="Times New Roman" w:hAnsi="Calibri" w:cs="Calibri"/>
                <w:color w:val="000000" w:themeColor="text1"/>
                <w:sz w:val="16"/>
                <w:szCs w:val="16"/>
              </w:rPr>
              <w:t>Wamsley</w:t>
            </w:r>
            <w:proofErr w:type="spellEnd"/>
            <w:r w:rsidRPr="5B3DB4D0">
              <w:rPr>
                <w:rFonts w:ascii="Calibri" w:eastAsia="Times New Roman" w:hAnsi="Calibri" w:cs="Calibri"/>
                <w:color w:val="000000" w:themeColor="text1"/>
                <w:sz w:val="16"/>
                <w:szCs w:val="16"/>
              </w:rPr>
              <w:t xml:space="preserve"> and D. Gatlin will attend next Neighborhood Coordinating Council to discuss how the Bike Board can better reach the community.</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2ED3238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204E7CA2" w14:textId="77777777" w:rsidTr="5B3DB4D0">
        <w:trPr>
          <w:trHeight w:val="80"/>
        </w:trPr>
        <w:tc>
          <w:tcPr>
            <w:tcW w:w="1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8789EA"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C2C906"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Education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A6BE2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Literature review</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D8AE62"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Read and share current articles on bike infrastructure / theory</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A6E0DD"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All</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0D2A0B"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5-Oct-17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12C4D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Ongoing</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15FB3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Frank will summarize his thoughts on the People </w:t>
            </w:r>
            <w:proofErr w:type="gramStart"/>
            <w:r w:rsidRPr="5B3DB4D0">
              <w:rPr>
                <w:rFonts w:ascii="Calibri" w:eastAsia="Times New Roman" w:hAnsi="Calibri" w:cs="Calibri"/>
                <w:color w:val="000000" w:themeColor="text1"/>
                <w:sz w:val="16"/>
                <w:szCs w:val="16"/>
              </w:rPr>
              <w:t>For</w:t>
            </w:r>
            <w:proofErr w:type="gramEnd"/>
            <w:r w:rsidRPr="5B3DB4D0">
              <w:rPr>
                <w:rFonts w:ascii="Calibri" w:eastAsia="Times New Roman" w:hAnsi="Calibri" w:cs="Calibri"/>
                <w:color w:val="000000" w:themeColor="text1"/>
                <w:sz w:val="16"/>
                <w:szCs w:val="16"/>
              </w:rPr>
              <w:t xml:space="preserve"> Bikes' tool and distribute them to the board.</w:t>
            </w: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5447AD"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7C023582" w14:textId="77777777" w:rsidTr="5B3DB4D0">
        <w:trPr>
          <w:trHeight w:val="278"/>
        </w:trPr>
        <w:tc>
          <w:tcPr>
            <w:tcW w:w="160"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E1022F2"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97</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C19A4C9"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Education</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ED38B10"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STAR Guide Infographic</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48AA8B2"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Create a </w:t>
            </w:r>
            <w:proofErr w:type="gramStart"/>
            <w:r w:rsidRPr="5B3DB4D0">
              <w:rPr>
                <w:rFonts w:ascii="Calibri" w:eastAsia="Times New Roman" w:hAnsi="Calibri" w:cs="Calibri"/>
                <w:color w:val="000000" w:themeColor="text1"/>
                <w:sz w:val="16"/>
                <w:szCs w:val="16"/>
              </w:rPr>
              <w:t>3-4 page</w:t>
            </w:r>
            <w:proofErr w:type="gramEnd"/>
            <w:r w:rsidRPr="5B3DB4D0">
              <w:rPr>
                <w:rFonts w:ascii="Calibri" w:eastAsia="Times New Roman" w:hAnsi="Calibri" w:cs="Calibri"/>
                <w:color w:val="000000" w:themeColor="text1"/>
                <w:sz w:val="16"/>
                <w:szCs w:val="16"/>
              </w:rPr>
              <w:t>, graphic heavy document summarizing the guide</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676A43C"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J. Zhang</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0875709"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5-Oct-17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6322A173"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2-Nov-17</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4298A6EC" w14:textId="00DE564D"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Drew drafted this in October. Jing is going to finalize. Need to develop distribution plan. Frank will include his documentation.</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548917C"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7A3B1BB7"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CBB8FB"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845FA8"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Community</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568E37"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Annual Events Committee</w:t>
            </w:r>
          </w:p>
        </w:tc>
        <w:tc>
          <w:tcPr>
            <w:tcW w:w="9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9ABA2F"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Committee project list</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E56D9E"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Various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AB50B8"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7-Dec-17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446250" w14:textId="0712DE99"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1-Feb-18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7C44C4" w14:textId="3932F67B"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Combined action items 84,93, 98, 99. Committee to plan and execute bike rodeo (Harry lead), social rides (Bridget lead), bike month, and more. Committee will meet before next meeting to discuss.</w:t>
            </w:r>
          </w:p>
        </w:tc>
        <w:tc>
          <w:tcPr>
            <w:tcW w:w="2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670BC3"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w:t>
            </w:r>
          </w:p>
        </w:tc>
      </w:tr>
      <w:tr w:rsidR="00A51183" w:rsidRPr="00B6621A" w14:paraId="7A229C3A"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92D050"/>
            <w:vAlign w:val="bottom"/>
            <w:hideMark/>
          </w:tcPr>
          <w:p w14:paraId="48A3408E"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101</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9F051D7"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Outreach</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3807F2B"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Commuter Outreach</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039B7B34"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proofErr w:type="spellStart"/>
            <w:r w:rsidRPr="5B3DB4D0">
              <w:rPr>
                <w:rFonts w:ascii="Calibri" w:eastAsia="Times New Roman" w:hAnsi="Calibri" w:cs="Calibri"/>
                <w:color w:val="000000" w:themeColor="text1"/>
                <w:sz w:val="16"/>
                <w:szCs w:val="16"/>
              </w:rPr>
              <w:t>Postive</w:t>
            </w:r>
            <w:proofErr w:type="spellEnd"/>
            <w:r w:rsidRPr="5B3DB4D0">
              <w:rPr>
                <w:rFonts w:ascii="Calibri" w:eastAsia="Times New Roman" w:hAnsi="Calibri" w:cs="Calibri"/>
                <w:color w:val="000000" w:themeColor="text1"/>
                <w:sz w:val="16"/>
                <w:szCs w:val="16"/>
              </w:rPr>
              <w:t xml:space="preserve"> Spin light distribution</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7ED2208D" w14:textId="77777777"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 O'Meara</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5E37B6EF"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2-Nov-17</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A71D674" w14:textId="77777777" w:rsidR="00A51183"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15-Nov-17</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1C3CDBA3" w14:textId="165E8083"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B. O’Meara contacted the United Way for potential distributers of lights. B O'Meara coordinated with Positive Spin which will take over distribution of lights.</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hideMark/>
          </w:tcPr>
          <w:p w14:paraId="3442198F" w14:textId="59239F1C"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10-Nov-17</w:t>
            </w:r>
          </w:p>
          <w:p w14:paraId="65C2B83B" w14:textId="3D11B63C" w:rsidR="00A51183"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w:t>
            </w:r>
          </w:p>
        </w:tc>
      </w:tr>
      <w:tr w:rsidR="00D542B2" w:rsidRPr="00B6621A" w14:paraId="3F1B4BD5" w14:textId="77777777" w:rsidTr="5B3DB4D0">
        <w:trPr>
          <w:trHeight w:val="242"/>
        </w:trPr>
        <w:tc>
          <w:tcPr>
            <w:tcW w:w="160" w:type="pct"/>
            <w:tcBorders>
              <w:top w:val="single" w:sz="4" w:space="0" w:color="auto"/>
              <w:left w:val="single" w:sz="4" w:space="0" w:color="auto"/>
              <w:bottom w:val="single" w:sz="4" w:space="0" w:color="auto"/>
              <w:right w:val="single" w:sz="4" w:space="0" w:color="auto"/>
            </w:tcBorders>
            <w:shd w:val="clear" w:color="auto" w:fill="FFFF00"/>
            <w:vAlign w:val="bottom"/>
          </w:tcPr>
          <w:p w14:paraId="6182EAF4" w14:textId="2D5EDB0C" w:rsidR="00D542B2" w:rsidRPr="00D542B2"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102</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tcPr>
          <w:p w14:paraId="767C76E4" w14:textId="6F90A0CD"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General</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tcPr>
          <w:p w14:paraId="1FEA0A62" w14:textId="1A75CBF1"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Action Item</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tcPr>
          <w:p w14:paraId="709D0753" w14:textId="7128D80E"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Split action items into smaller action items.</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tcPr>
          <w:p w14:paraId="532EDE0F" w14:textId="46F59808"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All</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tcPr>
          <w:p w14:paraId="4809B64C" w14:textId="4A9DBE81" w:rsidR="00D542B2"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4-Jan-18</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tcPr>
          <w:p w14:paraId="37A35B13" w14:textId="20A2287E" w:rsidR="00D542B2"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1-Feb-18</w:t>
            </w: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tcPr>
          <w:p w14:paraId="10E9BD19" w14:textId="56D657A0"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Action items to be split with changes sent to B. Leary</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tcPr>
          <w:p w14:paraId="72082FB6" w14:textId="77777777" w:rsidR="00D542B2" w:rsidRPr="00B6621A" w:rsidRDefault="00D542B2" w:rsidP="00CE0538">
            <w:pPr>
              <w:spacing w:after="0" w:line="240" w:lineRule="auto"/>
              <w:rPr>
                <w:rFonts w:ascii="Calibri" w:eastAsia="Times New Roman" w:hAnsi="Calibri" w:cs="Calibri"/>
                <w:color w:val="000000"/>
                <w:sz w:val="16"/>
                <w:szCs w:val="16"/>
              </w:rPr>
            </w:pPr>
          </w:p>
        </w:tc>
      </w:tr>
      <w:tr w:rsidR="00D542B2" w:rsidRPr="00B6621A" w14:paraId="16812CD9" w14:textId="77777777" w:rsidTr="5B3DB4D0">
        <w:trPr>
          <w:trHeight w:val="70"/>
        </w:trPr>
        <w:tc>
          <w:tcPr>
            <w:tcW w:w="160" w:type="pct"/>
            <w:tcBorders>
              <w:top w:val="single" w:sz="4" w:space="0" w:color="auto"/>
              <w:left w:val="single" w:sz="4" w:space="0" w:color="auto"/>
              <w:bottom w:val="single" w:sz="4" w:space="0" w:color="auto"/>
              <w:right w:val="single" w:sz="4" w:space="0" w:color="auto"/>
            </w:tcBorders>
            <w:shd w:val="clear" w:color="auto" w:fill="FFFF00"/>
            <w:vAlign w:val="bottom"/>
          </w:tcPr>
          <w:p w14:paraId="0127D1FE" w14:textId="2B062A8F" w:rsidR="00D542B2"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103</w:t>
            </w:r>
          </w:p>
        </w:tc>
        <w:tc>
          <w:tcPr>
            <w:tcW w:w="432" w:type="pct"/>
            <w:tcBorders>
              <w:top w:val="single" w:sz="4" w:space="0" w:color="auto"/>
              <w:left w:val="single" w:sz="4" w:space="0" w:color="auto"/>
              <w:bottom w:val="single" w:sz="4" w:space="0" w:color="auto"/>
              <w:right w:val="single" w:sz="4" w:space="0" w:color="auto"/>
            </w:tcBorders>
            <w:shd w:val="clear" w:color="auto" w:fill="DDEBF7"/>
            <w:vAlign w:val="bottom"/>
          </w:tcPr>
          <w:p w14:paraId="6FAFBE15" w14:textId="24404EC9"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Mapping</w:t>
            </w:r>
          </w:p>
        </w:tc>
        <w:tc>
          <w:tcPr>
            <w:tcW w:w="562" w:type="pct"/>
            <w:tcBorders>
              <w:top w:val="single" w:sz="4" w:space="0" w:color="auto"/>
              <w:left w:val="single" w:sz="4" w:space="0" w:color="auto"/>
              <w:bottom w:val="single" w:sz="4" w:space="0" w:color="auto"/>
              <w:right w:val="single" w:sz="4" w:space="0" w:color="auto"/>
            </w:tcBorders>
            <w:shd w:val="clear" w:color="auto" w:fill="DDEBF7"/>
            <w:vAlign w:val="bottom"/>
          </w:tcPr>
          <w:p w14:paraId="441C3067" w14:textId="521B3E73"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Change request version control</w:t>
            </w:r>
          </w:p>
        </w:tc>
        <w:tc>
          <w:tcPr>
            <w:tcW w:w="907" w:type="pct"/>
            <w:tcBorders>
              <w:top w:val="single" w:sz="4" w:space="0" w:color="auto"/>
              <w:left w:val="single" w:sz="4" w:space="0" w:color="auto"/>
              <w:bottom w:val="single" w:sz="4" w:space="0" w:color="auto"/>
              <w:right w:val="single" w:sz="4" w:space="0" w:color="auto"/>
            </w:tcBorders>
            <w:shd w:val="clear" w:color="auto" w:fill="DDEBF7"/>
            <w:vAlign w:val="bottom"/>
          </w:tcPr>
          <w:p w14:paraId="0879BFB4" w14:textId="7A379BEA"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Extension of #60</w:t>
            </w:r>
          </w:p>
        </w:tc>
        <w:tc>
          <w:tcPr>
            <w:tcW w:w="344" w:type="pct"/>
            <w:tcBorders>
              <w:top w:val="single" w:sz="4" w:space="0" w:color="auto"/>
              <w:left w:val="single" w:sz="4" w:space="0" w:color="auto"/>
              <w:bottom w:val="single" w:sz="4" w:space="0" w:color="auto"/>
              <w:right w:val="single" w:sz="4" w:space="0" w:color="auto"/>
            </w:tcBorders>
            <w:shd w:val="clear" w:color="auto" w:fill="DDEBF7"/>
            <w:vAlign w:val="bottom"/>
          </w:tcPr>
          <w:p w14:paraId="41BC1F87" w14:textId="42654D8E"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D. Gatlin</w:t>
            </w:r>
          </w:p>
        </w:tc>
        <w:tc>
          <w:tcPr>
            <w:tcW w:w="326" w:type="pct"/>
            <w:tcBorders>
              <w:top w:val="single" w:sz="4" w:space="0" w:color="auto"/>
              <w:left w:val="single" w:sz="4" w:space="0" w:color="auto"/>
              <w:bottom w:val="single" w:sz="4" w:space="0" w:color="auto"/>
              <w:right w:val="single" w:sz="4" w:space="0" w:color="auto"/>
            </w:tcBorders>
            <w:shd w:val="clear" w:color="auto" w:fill="DDEBF7"/>
            <w:vAlign w:val="bottom"/>
          </w:tcPr>
          <w:p w14:paraId="69124E4A" w14:textId="51271DF2" w:rsidR="00D542B2" w:rsidRPr="00B6621A" w:rsidRDefault="5B3DB4D0" w:rsidP="5B3DB4D0">
            <w:pPr>
              <w:spacing w:after="0" w:line="240" w:lineRule="auto"/>
              <w:jc w:val="right"/>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4-Jan-18</w:t>
            </w:r>
          </w:p>
        </w:tc>
        <w:tc>
          <w:tcPr>
            <w:tcW w:w="334" w:type="pct"/>
            <w:tcBorders>
              <w:top w:val="single" w:sz="4" w:space="0" w:color="auto"/>
              <w:left w:val="single" w:sz="4" w:space="0" w:color="auto"/>
              <w:bottom w:val="single" w:sz="4" w:space="0" w:color="auto"/>
              <w:right w:val="single" w:sz="4" w:space="0" w:color="auto"/>
            </w:tcBorders>
            <w:shd w:val="clear" w:color="auto" w:fill="DDEBF7"/>
            <w:vAlign w:val="bottom"/>
          </w:tcPr>
          <w:p w14:paraId="7E525B53" w14:textId="77777777" w:rsidR="00D542B2" w:rsidRPr="00B6621A" w:rsidRDefault="00D542B2" w:rsidP="00CE0538">
            <w:pPr>
              <w:spacing w:after="0" w:line="240" w:lineRule="auto"/>
              <w:jc w:val="right"/>
              <w:rPr>
                <w:rFonts w:ascii="Calibri" w:eastAsia="Times New Roman" w:hAnsi="Calibri" w:cs="Calibri"/>
                <w:color w:val="000000"/>
                <w:sz w:val="16"/>
                <w:szCs w:val="16"/>
              </w:rPr>
            </w:pPr>
          </w:p>
        </w:tc>
        <w:tc>
          <w:tcPr>
            <w:tcW w:w="1686" w:type="pct"/>
            <w:tcBorders>
              <w:top w:val="single" w:sz="4" w:space="0" w:color="auto"/>
              <w:left w:val="single" w:sz="4" w:space="0" w:color="auto"/>
              <w:bottom w:val="single" w:sz="4" w:space="0" w:color="auto"/>
              <w:right w:val="single" w:sz="4" w:space="0" w:color="auto"/>
            </w:tcBorders>
            <w:shd w:val="clear" w:color="auto" w:fill="DDEBF7"/>
            <w:vAlign w:val="bottom"/>
          </w:tcPr>
          <w:p w14:paraId="38867551" w14:textId="5F00B652" w:rsidR="00D542B2" w:rsidRPr="00B6621A" w:rsidRDefault="5B3DB4D0" w:rsidP="5B3DB4D0">
            <w:pPr>
              <w:spacing w:after="0" w:line="240" w:lineRule="auto"/>
              <w:rPr>
                <w:rFonts w:ascii="Calibri" w:eastAsia="Times New Roman" w:hAnsi="Calibri" w:cs="Calibri"/>
                <w:color w:val="000000" w:themeColor="text1"/>
                <w:sz w:val="16"/>
                <w:szCs w:val="16"/>
              </w:rPr>
            </w:pPr>
            <w:r w:rsidRPr="5B3DB4D0">
              <w:rPr>
                <w:rFonts w:ascii="Calibri" w:eastAsia="Times New Roman" w:hAnsi="Calibri" w:cs="Calibri"/>
                <w:color w:val="000000" w:themeColor="text1"/>
                <w:sz w:val="16"/>
                <w:szCs w:val="16"/>
              </w:rPr>
              <w:t xml:space="preserve">D. Gatlin and J. </w:t>
            </w:r>
            <w:proofErr w:type="spellStart"/>
            <w:r w:rsidRPr="5B3DB4D0">
              <w:rPr>
                <w:rFonts w:ascii="Calibri" w:eastAsia="Times New Roman" w:hAnsi="Calibri" w:cs="Calibri"/>
                <w:color w:val="000000" w:themeColor="text1"/>
                <w:sz w:val="16"/>
                <w:szCs w:val="16"/>
              </w:rPr>
              <w:t>Nellis</w:t>
            </w:r>
            <w:proofErr w:type="spellEnd"/>
            <w:r w:rsidRPr="5B3DB4D0">
              <w:rPr>
                <w:rFonts w:ascii="Calibri" w:eastAsia="Times New Roman" w:hAnsi="Calibri" w:cs="Calibri"/>
                <w:color w:val="000000" w:themeColor="text1"/>
                <w:sz w:val="16"/>
                <w:szCs w:val="16"/>
              </w:rPr>
              <w:t xml:space="preserve"> will meet to discuss mapping as an extension of J. </w:t>
            </w:r>
            <w:proofErr w:type="spellStart"/>
            <w:r w:rsidRPr="5B3DB4D0">
              <w:rPr>
                <w:rFonts w:ascii="Calibri" w:eastAsia="Times New Roman" w:hAnsi="Calibri" w:cs="Calibri"/>
                <w:color w:val="000000" w:themeColor="text1"/>
                <w:sz w:val="16"/>
                <w:szCs w:val="16"/>
              </w:rPr>
              <w:t>Nellis</w:t>
            </w:r>
            <w:proofErr w:type="spellEnd"/>
            <w:r w:rsidRPr="5B3DB4D0">
              <w:rPr>
                <w:rFonts w:ascii="Calibri" w:eastAsia="Times New Roman" w:hAnsi="Calibri" w:cs="Calibri"/>
                <w:color w:val="000000" w:themeColor="text1"/>
                <w:sz w:val="16"/>
                <w:szCs w:val="16"/>
              </w:rPr>
              <w:t xml:space="preserve"> ongoing work to #60 within the next 3 weeks. The addition of this as a new agenda item.</w:t>
            </w:r>
          </w:p>
        </w:tc>
        <w:tc>
          <w:tcPr>
            <w:tcW w:w="249" w:type="pct"/>
            <w:tcBorders>
              <w:top w:val="single" w:sz="4" w:space="0" w:color="auto"/>
              <w:left w:val="single" w:sz="4" w:space="0" w:color="auto"/>
              <w:bottom w:val="single" w:sz="4" w:space="0" w:color="auto"/>
              <w:right w:val="single" w:sz="4" w:space="0" w:color="auto"/>
            </w:tcBorders>
            <w:shd w:val="clear" w:color="auto" w:fill="DDEBF7"/>
            <w:vAlign w:val="bottom"/>
          </w:tcPr>
          <w:p w14:paraId="194F6923" w14:textId="77777777" w:rsidR="00D542B2" w:rsidRPr="00B6621A" w:rsidRDefault="00D542B2" w:rsidP="00CE0538">
            <w:pPr>
              <w:spacing w:after="0" w:line="240" w:lineRule="auto"/>
              <w:rPr>
                <w:rFonts w:ascii="Calibri" w:eastAsia="Times New Roman" w:hAnsi="Calibri" w:cs="Calibri"/>
                <w:color w:val="000000"/>
                <w:sz w:val="16"/>
                <w:szCs w:val="16"/>
              </w:rPr>
            </w:pPr>
          </w:p>
        </w:tc>
      </w:tr>
    </w:tbl>
    <w:p w14:paraId="4C0E46CF" w14:textId="77795F61" w:rsidR="49653DD5" w:rsidRDefault="49653DD5"/>
    <w:p w14:paraId="7E579A4A" w14:textId="6FE9DA49" w:rsidR="00CB7AEB" w:rsidRDefault="5B3DB4D0" w:rsidP="5B3DB4D0">
      <w:pPr>
        <w:rPr>
          <w:rFonts w:ascii="Times New Roman" w:hAnsi="Times New Roman" w:cs="Times New Roman"/>
        </w:rPr>
      </w:pPr>
      <w:r w:rsidRPr="5B3DB4D0">
        <w:rPr>
          <w:rFonts w:ascii="Times New Roman" w:hAnsi="Times New Roman" w:cs="Times New Roman"/>
        </w:rPr>
        <w:t>Note: Yellow indicates new items. Green indicates closed items. Orange indicates action item was combined with another action item.</w:t>
      </w:r>
    </w:p>
    <w:p w14:paraId="1CD05362" w14:textId="77777777" w:rsidR="00A51183" w:rsidRPr="00CE229E" w:rsidRDefault="00A51183" w:rsidP="003E3B85">
      <w:pPr>
        <w:rPr>
          <w:rFonts w:ascii="Times New Roman" w:hAnsi="Times New Roman" w:cs="Times New Roman"/>
        </w:rPr>
      </w:pPr>
    </w:p>
    <w:sectPr w:rsidR="00A51183" w:rsidRPr="00CE229E" w:rsidSect="00A91119">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DGATLIN" w:date="2018-01-25T00:07:00Z" w:initials="J">
    <w:p w14:paraId="16580E41" w14:textId="49282FFD" w:rsidR="005A3CD1" w:rsidRDefault="005A3CD1">
      <w:pPr>
        <w:pStyle w:val="CommentText"/>
      </w:pPr>
      <w:r>
        <w:rPr>
          <w:rStyle w:val="CommentReference"/>
        </w:rPr>
        <w:annotationRef/>
      </w:r>
      <w:r>
        <w:t>Who is new owner?</w:t>
      </w:r>
    </w:p>
  </w:comment>
  <w:comment w:id="2" w:author="JDGATLIN" w:date="2018-01-25T00:12:00Z" w:initials="J">
    <w:p w14:paraId="587CE0D4" w14:textId="22B1E218" w:rsidR="001B430F" w:rsidRDefault="001B430F">
      <w:pPr>
        <w:pStyle w:val="CommentText"/>
      </w:pPr>
      <w:r>
        <w:rPr>
          <w:rStyle w:val="CommentReference"/>
        </w:rPr>
        <w:annotationRef/>
      </w:r>
      <w:r>
        <w:t>Of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580E41" w15:done="0"/>
  <w15:commentEx w15:paraId="587CE0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80E41" w16cid:durableId="1E142214"/>
  <w16cid:commentId w16cid:paraId="587CE0D4" w16cid:durableId="1E142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4E1A" w14:textId="77777777" w:rsidR="002F32AC" w:rsidRDefault="002F32AC" w:rsidP="00BD6D33">
      <w:pPr>
        <w:spacing w:after="0" w:line="240" w:lineRule="auto"/>
      </w:pPr>
      <w:r>
        <w:separator/>
      </w:r>
    </w:p>
  </w:endnote>
  <w:endnote w:type="continuationSeparator" w:id="0">
    <w:p w14:paraId="71168D9C" w14:textId="77777777" w:rsidR="002F32AC" w:rsidRDefault="002F32AC" w:rsidP="00BD6D33">
      <w:pPr>
        <w:spacing w:after="0" w:line="240" w:lineRule="auto"/>
      </w:pPr>
      <w:r>
        <w:continuationSeparator/>
      </w:r>
    </w:p>
  </w:endnote>
  <w:endnote w:type="continuationNotice" w:id="1">
    <w:p w14:paraId="7CFAEB97" w14:textId="77777777" w:rsidR="002F32AC" w:rsidRDefault="002F3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FAB5" w14:textId="77777777" w:rsidR="00177FC2" w:rsidRDefault="0017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1ED1" w14:textId="77777777" w:rsidR="00177FC2" w:rsidRDefault="0017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660A" w14:textId="77777777" w:rsidR="00177FC2" w:rsidRDefault="0017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4729" w14:textId="77777777" w:rsidR="002F32AC" w:rsidRDefault="002F32AC" w:rsidP="00BD6D33">
      <w:pPr>
        <w:spacing w:after="0" w:line="240" w:lineRule="auto"/>
      </w:pPr>
      <w:r>
        <w:separator/>
      </w:r>
    </w:p>
  </w:footnote>
  <w:footnote w:type="continuationSeparator" w:id="0">
    <w:p w14:paraId="35E9CE17" w14:textId="77777777" w:rsidR="002F32AC" w:rsidRDefault="002F32AC" w:rsidP="00BD6D33">
      <w:pPr>
        <w:spacing w:after="0" w:line="240" w:lineRule="auto"/>
      </w:pPr>
      <w:r>
        <w:continuationSeparator/>
      </w:r>
    </w:p>
  </w:footnote>
  <w:footnote w:type="continuationNotice" w:id="1">
    <w:p w14:paraId="003E1AD7" w14:textId="77777777" w:rsidR="002F32AC" w:rsidRDefault="002F3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CDFE" w14:textId="77777777" w:rsidR="00177FC2" w:rsidRDefault="00177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252963"/>
      <w:docPartObj>
        <w:docPartGallery w:val="Watermarks"/>
        <w:docPartUnique/>
      </w:docPartObj>
    </w:sdtPr>
    <w:sdtContent>
      <w:p w14:paraId="2FF9983F" w14:textId="7C2E9D3C" w:rsidR="00177FC2" w:rsidRDefault="00177FC2">
        <w:pPr>
          <w:pStyle w:val="Header"/>
        </w:pPr>
        <w:r>
          <w:rPr>
            <w:noProof/>
          </w:rPr>
          <w:pict w14:anchorId="00BE3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A888" w14:textId="77777777" w:rsidR="00177FC2" w:rsidRDefault="0017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5E1F"/>
    <w:multiLevelType w:val="hybridMultilevel"/>
    <w:tmpl w:val="A9DCF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379F"/>
    <w:multiLevelType w:val="hybridMultilevel"/>
    <w:tmpl w:val="DB3E7EE0"/>
    <w:lvl w:ilvl="0" w:tplc="D108CC8E">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03A59"/>
    <w:multiLevelType w:val="hybridMultilevel"/>
    <w:tmpl w:val="2D8EF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05136"/>
    <w:multiLevelType w:val="hybridMultilevel"/>
    <w:tmpl w:val="BACEF7B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3955574"/>
    <w:multiLevelType w:val="hybridMultilevel"/>
    <w:tmpl w:val="E4120D6E"/>
    <w:lvl w:ilvl="0" w:tplc="598A782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8741CC"/>
    <w:multiLevelType w:val="hybridMultilevel"/>
    <w:tmpl w:val="E8BE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B657432"/>
    <w:multiLevelType w:val="hybridMultilevel"/>
    <w:tmpl w:val="EE4C9F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173567F"/>
    <w:multiLevelType w:val="hybridMultilevel"/>
    <w:tmpl w:val="924CF7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7E4503"/>
    <w:multiLevelType w:val="hybridMultilevel"/>
    <w:tmpl w:val="95A0A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A6A2F89"/>
    <w:multiLevelType w:val="hybridMultilevel"/>
    <w:tmpl w:val="48624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062989"/>
    <w:multiLevelType w:val="hybridMultilevel"/>
    <w:tmpl w:val="1D84C696"/>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0637A"/>
    <w:multiLevelType w:val="hybridMultilevel"/>
    <w:tmpl w:val="FF644C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622444B2"/>
    <w:multiLevelType w:val="hybridMultilevel"/>
    <w:tmpl w:val="47FE4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C4EAE"/>
    <w:multiLevelType w:val="hybridMultilevel"/>
    <w:tmpl w:val="9CFA8D16"/>
    <w:lvl w:ilvl="0" w:tplc="E7D8E042">
      <w:start w:val="1"/>
      <w:numFmt w:val="lowerRoman"/>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B2669FB"/>
    <w:multiLevelType w:val="hybridMultilevel"/>
    <w:tmpl w:val="0D14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7569B3"/>
    <w:multiLevelType w:val="hybridMultilevel"/>
    <w:tmpl w:val="731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1"/>
  </w:num>
  <w:num w:numId="9">
    <w:abstractNumId w:val="6"/>
  </w:num>
  <w:num w:numId="10">
    <w:abstractNumId w:val="7"/>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5"/>
  </w:num>
  <w:num w:numId="17">
    <w:abstractNumId w:val="8"/>
  </w:num>
  <w:num w:numId="18">
    <w:abstractNumId w:val="4"/>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119"/>
    <w:rsid w:val="00000064"/>
    <w:rsid w:val="0002477D"/>
    <w:rsid w:val="00024A7A"/>
    <w:rsid w:val="00025240"/>
    <w:rsid w:val="0002648F"/>
    <w:rsid w:val="000420B2"/>
    <w:rsid w:val="00062A91"/>
    <w:rsid w:val="0006559E"/>
    <w:rsid w:val="00083496"/>
    <w:rsid w:val="000A2229"/>
    <w:rsid w:val="000D42C7"/>
    <w:rsid w:val="000F7470"/>
    <w:rsid w:val="00122863"/>
    <w:rsid w:val="0013181C"/>
    <w:rsid w:val="00132E9F"/>
    <w:rsid w:val="00177FC2"/>
    <w:rsid w:val="001843A7"/>
    <w:rsid w:val="00185952"/>
    <w:rsid w:val="001961F7"/>
    <w:rsid w:val="001964E5"/>
    <w:rsid w:val="001A75C8"/>
    <w:rsid w:val="001B430F"/>
    <w:rsid w:val="001D7DF5"/>
    <w:rsid w:val="00206994"/>
    <w:rsid w:val="00244ABB"/>
    <w:rsid w:val="002461B4"/>
    <w:rsid w:val="0027668E"/>
    <w:rsid w:val="002E6223"/>
    <w:rsid w:val="002F32AC"/>
    <w:rsid w:val="00311E24"/>
    <w:rsid w:val="00336CEB"/>
    <w:rsid w:val="003765F6"/>
    <w:rsid w:val="0038301C"/>
    <w:rsid w:val="003A112D"/>
    <w:rsid w:val="003D7DA6"/>
    <w:rsid w:val="003E1650"/>
    <w:rsid w:val="003E33D0"/>
    <w:rsid w:val="003E3B85"/>
    <w:rsid w:val="003F4C08"/>
    <w:rsid w:val="00451336"/>
    <w:rsid w:val="0048052D"/>
    <w:rsid w:val="004A3757"/>
    <w:rsid w:val="004B5AF3"/>
    <w:rsid w:val="004C5E70"/>
    <w:rsid w:val="004D5497"/>
    <w:rsid w:val="004E656B"/>
    <w:rsid w:val="004E7842"/>
    <w:rsid w:val="005303D4"/>
    <w:rsid w:val="00584FC5"/>
    <w:rsid w:val="0059069F"/>
    <w:rsid w:val="0059425C"/>
    <w:rsid w:val="005A3CD1"/>
    <w:rsid w:val="005A3E20"/>
    <w:rsid w:val="00667B76"/>
    <w:rsid w:val="00670583"/>
    <w:rsid w:val="006705D9"/>
    <w:rsid w:val="0067560C"/>
    <w:rsid w:val="006A3353"/>
    <w:rsid w:val="006C364E"/>
    <w:rsid w:val="00730F8F"/>
    <w:rsid w:val="00762550"/>
    <w:rsid w:val="00775CDF"/>
    <w:rsid w:val="007A13EA"/>
    <w:rsid w:val="007F6F7B"/>
    <w:rsid w:val="00813B55"/>
    <w:rsid w:val="008315E6"/>
    <w:rsid w:val="00835692"/>
    <w:rsid w:val="00896DAD"/>
    <w:rsid w:val="008B1BAC"/>
    <w:rsid w:val="008B500E"/>
    <w:rsid w:val="008D7F09"/>
    <w:rsid w:val="008E30D3"/>
    <w:rsid w:val="00915C36"/>
    <w:rsid w:val="009217C1"/>
    <w:rsid w:val="009354E3"/>
    <w:rsid w:val="00956231"/>
    <w:rsid w:val="0096484C"/>
    <w:rsid w:val="009708FD"/>
    <w:rsid w:val="00972DB0"/>
    <w:rsid w:val="009A003D"/>
    <w:rsid w:val="009B4F37"/>
    <w:rsid w:val="009C20EE"/>
    <w:rsid w:val="00A04EA8"/>
    <w:rsid w:val="00A215B9"/>
    <w:rsid w:val="00A24BE0"/>
    <w:rsid w:val="00A358F2"/>
    <w:rsid w:val="00A51183"/>
    <w:rsid w:val="00A639CB"/>
    <w:rsid w:val="00A8785A"/>
    <w:rsid w:val="00A91119"/>
    <w:rsid w:val="00B00FD8"/>
    <w:rsid w:val="00B274C5"/>
    <w:rsid w:val="00B7400D"/>
    <w:rsid w:val="00B82B0C"/>
    <w:rsid w:val="00B9408E"/>
    <w:rsid w:val="00BC46DC"/>
    <w:rsid w:val="00BC7B8B"/>
    <w:rsid w:val="00BD6D33"/>
    <w:rsid w:val="00C12F0F"/>
    <w:rsid w:val="00C55C73"/>
    <w:rsid w:val="00C615E1"/>
    <w:rsid w:val="00C63DB9"/>
    <w:rsid w:val="00C711AB"/>
    <w:rsid w:val="00C8103F"/>
    <w:rsid w:val="00C863E7"/>
    <w:rsid w:val="00C86FD1"/>
    <w:rsid w:val="00CA706B"/>
    <w:rsid w:val="00CA7A30"/>
    <w:rsid w:val="00CB5F52"/>
    <w:rsid w:val="00CB7AEB"/>
    <w:rsid w:val="00CC0C30"/>
    <w:rsid w:val="00CD697C"/>
    <w:rsid w:val="00CE0538"/>
    <w:rsid w:val="00CE229E"/>
    <w:rsid w:val="00CE72A5"/>
    <w:rsid w:val="00CF000E"/>
    <w:rsid w:val="00CF5044"/>
    <w:rsid w:val="00D02178"/>
    <w:rsid w:val="00D1796E"/>
    <w:rsid w:val="00D23831"/>
    <w:rsid w:val="00D3546B"/>
    <w:rsid w:val="00D542B2"/>
    <w:rsid w:val="00D610FF"/>
    <w:rsid w:val="00D71F3E"/>
    <w:rsid w:val="00D944A1"/>
    <w:rsid w:val="00DA25CC"/>
    <w:rsid w:val="00DC181C"/>
    <w:rsid w:val="00E21F83"/>
    <w:rsid w:val="00E3496A"/>
    <w:rsid w:val="00E36111"/>
    <w:rsid w:val="00E45DB0"/>
    <w:rsid w:val="00E51CAE"/>
    <w:rsid w:val="00E600EC"/>
    <w:rsid w:val="00EC0B61"/>
    <w:rsid w:val="00EF27D8"/>
    <w:rsid w:val="00EF42C0"/>
    <w:rsid w:val="00F63658"/>
    <w:rsid w:val="00FA36F5"/>
    <w:rsid w:val="00FC3344"/>
    <w:rsid w:val="06B3E874"/>
    <w:rsid w:val="08901C3D"/>
    <w:rsid w:val="188E796B"/>
    <w:rsid w:val="3D7EABA5"/>
    <w:rsid w:val="49653DD5"/>
    <w:rsid w:val="5B3DB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798EE"/>
  <w15:docId w15:val="{1B088D7F-23DE-49A1-842E-08D1C3B2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119"/>
  </w:style>
  <w:style w:type="paragraph" w:styleId="Heading1">
    <w:name w:val="heading 1"/>
    <w:basedOn w:val="Normal"/>
    <w:next w:val="Normal"/>
    <w:link w:val="Heading1Char"/>
    <w:qFormat/>
    <w:rsid w:val="00A9111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119"/>
    <w:rPr>
      <w:rFonts w:ascii="Arial" w:eastAsia="Times New Roman" w:hAnsi="Arial" w:cs="Arial"/>
      <w:b/>
      <w:bCs/>
      <w:kern w:val="32"/>
      <w:sz w:val="32"/>
      <w:szCs w:val="32"/>
    </w:rPr>
  </w:style>
  <w:style w:type="paragraph" w:styleId="ListParagraph">
    <w:name w:val="List Paragraph"/>
    <w:basedOn w:val="Normal"/>
    <w:uiPriority w:val="34"/>
    <w:qFormat/>
    <w:rsid w:val="00A91119"/>
    <w:pPr>
      <w:ind w:left="720"/>
      <w:contextualSpacing/>
    </w:pPr>
  </w:style>
  <w:style w:type="table" w:styleId="TableGrid">
    <w:name w:val="Table Grid"/>
    <w:basedOn w:val="TableNormal"/>
    <w:uiPriority w:val="39"/>
    <w:rsid w:val="00A9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33"/>
  </w:style>
  <w:style w:type="paragraph" w:styleId="Footer">
    <w:name w:val="footer"/>
    <w:basedOn w:val="Normal"/>
    <w:link w:val="FooterChar"/>
    <w:uiPriority w:val="99"/>
    <w:unhideWhenUsed/>
    <w:rsid w:val="00BD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33"/>
  </w:style>
  <w:style w:type="character" w:styleId="CommentReference">
    <w:name w:val="annotation reference"/>
    <w:basedOn w:val="DefaultParagraphFont"/>
    <w:uiPriority w:val="99"/>
    <w:semiHidden/>
    <w:unhideWhenUsed/>
    <w:rsid w:val="0006559E"/>
    <w:rPr>
      <w:sz w:val="18"/>
      <w:szCs w:val="18"/>
    </w:rPr>
  </w:style>
  <w:style w:type="paragraph" w:styleId="CommentText">
    <w:name w:val="annotation text"/>
    <w:basedOn w:val="Normal"/>
    <w:link w:val="CommentTextChar"/>
    <w:uiPriority w:val="99"/>
    <w:semiHidden/>
    <w:unhideWhenUsed/>
    <w:rsid w:val="0006559E"/>
    <w:pPr>
      <w:spacing w:line="240" w:lineRule="auto"/>
    </w:pPr>
    <w:rPr>
      <w:sz w:val="24"/>
      <w:szCs w:val="24"/>
    </w:rPr>
  </w:style>
  <w:style w:type="character" w:customStyle="1" w:styleId="CommentTextChar">
    <w:name w:val="Comment Text Char"/>
    <w:basedOn w:val="DefaultParagraphFont"/>
    <w:link w:val="CommentText"/>
    <w:uiPriority w:val="99"/>
    <w:semiHidden/>
    <w:rsid w:val="0006559E"/>
    <w:rPr>
      <w:sz w:val="24"/>
      <w:szCs w:val="24"/>
    </w:rPr>
  </w:style>
  <w:style w:type="paragraph" w:styleId="CommentSubject">
    <w:name w:val="annotation subject"/>
    <w:basedOn w:val="CommentText"/>
    <w:next w:val="CommentText"/>
    <w:link w:val="CommentSubjectChar"/>
    <w:uiPriority w:val="99"/>
    <w:semiHidden/>
    <w:unhideWhenUsed/>
    <w:rsid w:val="0006559E"/>
    <w:rPr>
      <w:b/>
      <w:bCs/>
      <w:sz w:val="20"/>
      <w:szCs w:val="20"/>
    </w:rPr>
  </w:style>
  <w:style w:type="character" w:customStyle="1" w:styleId="CommentSubjectChar">
    <w:name w:val="Comment Subject Char"/>
    <w:basedOn w:val="CommentTextChar"/>
    <w:link w:val="CommentSubject"/>
    <w:uiPriority w:val="99"/>
    <w:semiHidden/>
    <w:rsid w:val="0006559E"/>
    <w:rPr>
      <w:b/>
      <w:bCs/>
      <w:sz w:val="20"/>
      <w:szCs w:val="20"/>
    </w:rPr>
  </w:style>
  <w:style w:type="paragraph" w:styleId="BalloonText">
    <w:name w:val="Balloon Text"/>
    <w:basedOn w:val="Normal"/>
    <w:link w:val="BalloonTextChar"/>
    <w:uiPriority w:val="99"/>
    <w:semiHidden/>
    <w:unhideWhenUsed/>
    <w:rsid w:val="000655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5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0590">
      <w:bodyDiv w:val="1"/>
      <w:marLeft w:val="0"/>
      <w:marRight w:val="0"/>
      <w:marTop w:val="0"/>
      <w:marBottom w:val="0"/>
      <w:divBdr>
        <w:top w:val="none" w:sz="0" w:space="0" w:color="auto"/>
        <w:left w:val="none" w:sz="0" w:space="0" w:color="auto"/>
        <w:bottom w:val="none" w:sz="0" w:space="0" w:color="auto"/>
        <w:right w:val="none" w:sz="0" w:space="0" w:color="auto"/>
      </w:divBdr>
    </w:div>
    <w:div w:id="261302699">
      <w:bodyDiv w:val="1"/>
      <w:marLeft w:val="0"/>
      <w:marRight w:val="0"/>
      <w:marTop w:val="0"/>
      <w:marBottom w:val="0"/>
      <w:divBdr>
        <w:top w:val="none" w:sz="0" w:space="0" w:color="auto"/>
        <w:left w:val="none" w:sz="0" w:space="0" w:color="auto"/>
        <w:bottom w:val="none" w:sz="0" w:space="0" w:color="auto"/>
        <w:right w:val="none" w:sz="0" w:space="0" w:color="auto"/>
      </w:divBdr>
    </w:div>
    <w:div w:id="414472305">
      <w:bodyDiv w:val="1"/>
      <w:marLeft w:val="0"/>
      <w:marRight w:val="0"/>
      <w:marTop w:val="0"/>
      <w:marBottom w:val="0"/>
      <w:divBdr>
        <w:top w:val="none" w:sz="0" w:space="0" w:color="auto"/>
        <w:left w:val="none" w:sz="0" w:space="0" w:color="auto"/>
        <w:bottom w:val="none" w:sz="0" w:space="0" w:color="auto"/>
        <w:right w:val="none" w:sz="0" w:space="0" w:color="auto"/>
      </w:divBdr>
    </w:div>
    <w:div w:id="678460789">
      <w:bodyDiv w:val="1"/>
      <w:marLeft w:val="0"/>
      <w:marRight w:val="0"/>
      <w:marTop w:val="0"/>
      <w:marBottom w:val="0"/>
      <w:divBdr>
        <w:top w:val="none" w:sz="0" w:space="0" w:color="auto"/>
        <w:left w:val="none" w:sz="0" w:space="0" w:color="auto"/>
        <w:bottom w:val="none" w:sz="0" w:space="0" w:color="auto"/>
        <w:right w:val="none" w:sz="0" w:space="0" w:color="auto"/>
      </w:divBdr>
    </w:div>
    <w:div w:id="821503050">
      <w:bodyDiv w:val="1"/>
      <w:marLeft w:val="0"/>
      <w:marRight w:val="0"/>
      <w:marTop w:val="0"/>
      <w:marBottom w:val="0"/>
      <w:divBdr>
        <w:top w:val="none" w:sz="0" w:space="0" w:color="auto"/>
        <w:left w:val="none" w:sz="0" w:space="0" w:color="auto"/>
        <w:bottom w:val="none" w:sz="0" w:space="0" w:color="auto"/>
        <w:right w:val="none" w:sz="0" w:space="0" w:color="auto"/>
      </w:divBdr>
    </w:div>
    <w:div w:id="893009964">
      <w:bodyDiv w:val="1"/>
      <w:marLeft w:val="0"/>
      <w:marRight w:val="0"/>
      <w:marTop w:val="0"/>
      <w:marBottom w:val="0"/>
      <w:divBdr>
        <w:top w:val="none" w:sz="0" w:space="0" w:color="auto"/>
        <w:left w:val="none" w:sz="0" w:space="0" w:color="auto"/>
        <w:bottom w:val="none" w:sz="0" w:space="0" w:color="auto"/>
        <w:right w:val="none" w:sz="0" w:space="0" w:color="auto"/>
      </w:divBdr>
    </w:div>
    <w:div w:id="1004434230">
      <w:bodyDiv w:val="1"/>
      <w:marLeft w:val="0"/>
      <w:marRight w:val="0"/>
      <w:marTop w:val="0"/>
      <w:marBottom w:val="0"/>
      <w:divBdr>
        <w:top w:val="none" w:sz="0" w:space="0" w:color="auto"/>
        <w:left w:val="none" w:sz="0" w:space="0" w:color="auto"/>
        <w:bottom w:val="none" w:sz="0" w:space="0" w:color="auto"/>
        <w:right w:val="none" w:sz="0" w:space="0" w:color="auto"/>
      </w:divBdr>
    </w:div>
    <w:div w:id="1176189678">
      <w:bodyDiv w:val="1"/>
      <w:marLeft w:val="0"/>
      <w:marRight w:val="0"/>
      <w:marTop w:val="0"/>
      <w:marBottom w:val="0"/>
      <w:divBdr>
        <w:top w:val="none" w:sz="0" w:space="0" w:color="auto"/>
        <w:left w:val="none" w:sz="0" w:space="0" w:color="auto"/>
        <w:bottom w:val="none" w:sz="0" w:space="0" w:color="auto"/>
        <w:right w:val="none" w:sz="0" w:space="0" w:color="auto"/>
      </w:divBdr>
    </w:div>
    <w:div w:id="1221942178">
      <w:bodyDiv w:val="1"/>
      <w:marLeft w:val="0"/>
      <w:marRight w:val="0"/>
      <w:marTop w:val="0"/>
      <w:marBottom w:val="0"/>
      <w:divBdr>
        <w:top w:val="none" w:sz="0" w:space="0" w:color="auto"/>
        <w:left w:val="none" w:sz="0" w:space="0" w:color="auto"/>
        <w:bottom w:val="none" w:sz="0" w:space="0" w:color="auto"/>
        <w:right w:val="none" w:sz="0" w:space="0" w:color="auto"/>
      </w:divBdr>
    </w:div>
    <w:div w:id="1369716384">
      <w:bodyDiv w:val="1"/>
      <w:marLeft w:val="0"/>
      <w:marRight w:val="0"/>
      <w:marTop w:val="0"/>
      <w:marBottom w:val="0"/>
      <w:divBdr>
        <w:top w:val="none" w:sz="0" w:space="0" w:color="auto"/>
        <w:left w:val="none" w:sz="0" w:space="0" w:color="auto"/>
        <w:bottom w:val="none" w:sz="0" w:space="0" w:color="auto"/>
        <w:right w:val="none" w:sz="0" w:space="0" w:color="auto"/>
      </w:divBdr>
    </w:div>
    <w:div w:id="1520123859">
      <w:bodyDiv w:val="1"/>
      <w:marLeft w:val="0"/>
      <w:marRight w:val="0"/>
      <w:marTop w:val="0"/>
      <w:marBottom w:val="0"/>
      <w:divBdr>
        <w:top w:val="none" w:sz="0" w:space="0" w:color="auto"/>
        <w:left w:val="none" w:sz="0" w:space="0" w:color="auto"/>
        <w:bottom w:val="none" w:sz="0" w:space="0" w:color="auto"/>
        <w:right w:val="none" w:sz="0" w:space="0" w:color="auto"/>
      </w:divBdr>
    </w:div>
    <w:div w:id="1548295117">
      <w:bodyDiv w:val="1"/>
      <w:marLeft w:val="0"/>
      <w:marRight w:val="0"/>
      <w:marTop w:val="0"/>
      <w:marBottom w:val="0"/>
      <w:divBdr>
        <w:top w:val="none" w:sz="0" w:space="0" w:color="auto"/>
        <w:left w:val="none" w:sz="0" w:space="0" w:color="auto"/>
        <w:bottom w:val="none" w:sz="0" w:space="0" w:color="auto"/>
        <w:right w:val="none" w:sz="0" w:space="0" w:color="auto"/>
      </w:divBdr>
    </w:div>
    <w:div w:id="1573269106">
      <w:bodyDiv w:val="1"/>
      <w:marLeft w:val="0"/>
      <w:marRight w:val="0"/>
      <w:marTop w:val="0"/>
      <w:marBottom w:val="0"/>
      <w:divBdr>
        <w:top w:val="none" w:sz="0" w:space="0" w:color="auto"/>
        <w:left w:val="none" w:sz="0" w:space="0" w:color="auto"/>
        <w:bottom w:val="none" w:sz="0" w:space="0" w:color="auto"/>
        <w:right w:val="none" w:sz="0" w:space="0" w:color="auto"/>
      </w:divBdr>
    </w:div>
    <w:div w:id="1607928924">
      <w:bodyDiv w:val="1"/>
      <w:marLeft w:val="0"/>
      <w:marRight w:val="0"/>
      <w:marTop w:val="0"/>
      <w:marBottom w:val="0"/>
      <w:divBdr>
        <w:top w:val="none" w:sz="0" w:space="0" w:color="auto"/>
        <w:left w:val="none" w:sz="0" w:space="0" w:color="auto"/>
        <w:bottom w:val="none" w:sz="0" w:space="0" w:color="auto"/>
        <w:right w:val="none" w:sz="0" w:space="0" w:color="auto"/>
      </w:divBdr>
    </w:div>
    <w:div w:id="1801072387">
      <w:bodyDiv w:val="1"/>
      <w:marLeft w:val="0"/>
      <w:marRight w:val="0"/>
      <w:marTop w:val="0"/>
      <w:marBottom w:val="0"/>
      <w:divBdr>
        <w:top w:val="none" w:sz="0" w:space="0" w:color="auto"/>
        <w:left w:val="none" w:sz="0" w:space="0" w:color="auto"/>
        <w:bottom w:val="none" w:sz="0" w:space="0" w:color="auto"/>
        <w:right w:val="none" w:sz="0" w:space="0" w:color="auto"/>
      </w:divBdr>
    </w:div>
    <w:div w:id="1964653564">
      <w:bodyDiv w:val="1"/>
      <w:marLeft w:val="0"/>
      <w:marRight w:val="0"/>
      <w:marTop w:val="0"/>
      <w:marBottom w:val="0"/>
      <w:divBdr>
        <w:top w:val="none" w:sz="0" w:space="0" w:color="auto"/>
        <w:left w:val="none" w:sz="0" w:space="0" w:color="auto"/>
        <w:bottom w:val="none" w:sz="0" w:space="0" w:color="auto"/>
        <w:right w:val="none" w:sz="0" w:space="0" w:color="auto"/>
      </w:divBdr>
    </w:div>
    <w:div w:id="20161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5664-DBC9-4F01-9E7E-99E05164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O'Meara</dc:creator>
  <cp:keywords/>
  <dc:description/>
  <cp:lastModifiedBy>Drew Gatlin</cp:lastModifiedBy>
  <cp:revision>25</cp:revision>
  <dcterms:created xsi:type="dcterms:W3CDTF">2018-01-04T23:32:00Z</dcterms:created>
  <dcterms:modified xsi:type="dcterms:W3CDTF">2018-01-25T22:09:00Z</dcterms:modified>
</cp:coreProperties>
</file>