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649D4" w14:textId="691DC1A4" w:rsidR="003404F4" w:rsidRDefault="00FF52C1">
      <w:r>
        <w:t xml:space="preserve">December 2016 </w:t>
      </w:r>
      <w:r w:rsidR="003404F4">
        <w:t>Bike Board Press Release Topics (and related links)</w:t>
      </w:r>
    </w:p>
    <w:p w14:paraId="049B0A88" w14:textId="77777777" w:rsidR="003404F4" w:rsidRDefault="003404F4" w:rsidP="003404F4">
      <w:pPr>
        <w:pStyle w:val="ListParagraph"/>
        <w:numPr>
          <w:ilvl w:val="0"/>
          <w:numId w:val="1"/>
        </w:num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 xml:space="preserve">League of American Bicyclists: Bicycle Friendly Community </w:t>
      </w:r>
      <w:r w:rsidRPr="00A13D21">
        <w:rPr>
          <w:rFonts w:ascii="Arial" w:eastAsia="Times New Roman" w:hAnsi="Arial" w:cs="Arial"/>
          <w:color w:val="222222"/>
          <w:sz w:val="19"/>
          <w:szCs w:val="19"/>
        </w:rPr>
        <w:t>Award</w:t>
      </w:r>
    </w:p>
    <w:p w14:paraId="4AEFC5F1" w14:textId="77777777" w:rsidR="003404F4" w:rsidRDefault="003404F4" w:rsidP="003404F4">
      <w:pPr>
        <w:pStyle w:val="ListParagraph"/>
        <w:numPr>
          <w:ilvl w:val="1"/>
          <w:numId w:val="1"/>
        </w:num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Morgantown originally applied in 2009 and was first awarded bronze in 2012. The League re-accredited Morgantown as a bronze-level bicycle friendly community on November 16</w:t>
      </w:r>
      <w:r w:rsidRPr="003404F4">
        <w:rPr>
          <w:rFonts w:ascii="Arial" w:eastAsia="Times New Roman" w:hAnsi="Arial" w:cs="Arial"/>
          <w:color w:val="222222"/>
          <w:sz w:val="19"/>
          <w:szCs w:val="19"/>
          <w:vertAlign w:val="superscript"/>
        </w:rPr>
        <w:t>th</w:t>
      </w:r>
      <w:r>
        <w:rPr>
          <w:rFonts w:ascii="Arial" w:eastAsia="Times New Roman" w:hAnsi="Arial" w:cs="Arial"/>
          <w:color w:val="222222"/>
          <w:sz w:val="19"/>
          <w:szCs w:val="19"/>
        </w:rPr>
        <w:t>, 2016</w:t>
      </w:r>
      <w:r w:rsidR="00ED1C32">
        <w:rPr>
          <w:rFonts w:ascii="Arial" w:eastAsia="Times New Roman" w:hAnsi="Arial" w:cs="Arial"/>
          <w:color w:val="222222"/>
          <w:sz w:val="19"/>
          <w:szCs w:val="19"/>
        </w:rPr>
        <w:t>, an award that is valid for the next four years</w:t>
      </w:r>
      <w:r>
        <w:rPr>
          <w:rFonts w:ascii="Arial" w:eastAsia="Times New Roman" w:hAnsi="Arial" w:cs="Arial"/>
          <w:color w:val="222222"/>
          <w:sz w:val="19"/>
          <w:szCs w:val="19"/>
        </w:rPr>
        <w:t>.</w:t>
      </w:r>
    </w:p>
    <w:p w14:paraId="6B8993C7" w14:textId="77777777" w:rsidR="003404F4" w:rsidRPr="00435262" w:rsidRDefault="003404F4" w:rsidP="003404F4">
      <w:pPr>
        <w:pStyle w:val="ListParagraph"/>
        <w:numPr>
          <w:ilvl w:val="1"/>
          <w:numId w:val="1"/>
        </w:numPr>
        <w:shd w:val="clear" w:color="auto" w:fill="FFFFFF"/>
        <w:rPr>
          <w:rFonts w:ascii="Arial" w:eastAsia="Times New Roman" w:hAnsi="Arial" w:cs="Arial"/>
          <w:color w:val="222222"/>
          <w:sz w:val="19"/>
          <w:szCs w:val="19"/>
        </w:rPr>
      </w:pPr>
      <w:hyperlink r:id="rId5" w:history="1">
        <w:r w:rsidRPr="00A13D21">
          <w:rPr>
            <w:rStyle w:val="Hyperlink"/>
            <w:rFonts w:ascii="Arial" w:eastAsia="Times New Roman" w:hAnsi="Arial" w:cs="Arial"/>
            <w:sz w:val="19"/>
            <w:szCs w:val="19"/>
          </w:rPr>
          <w:t>Press Release Templates</w:t>
        </w:r>
      </w:hyperlink>
    </w:p>
    <w:p w14:paraId="17F72258" w14:textId="77777777" w:rsidR="003404F4" w:rsidRDefault="003404F4" w:rsidP="003404F4">
      <w:pPr>
        <w:pStyle w:val="ListParagraph"/>
        <w:numPr>
          <w:ilvl w:val="1"/>
          <w:numId w:val="1"/>
        </w:numPr>
        <w:shd w:val="clear" w:color="auto" w:fill="FFFFFF"/>
        <w:rPr>
          <w:rFonts w:ascii="Arial" w:eastAsia="Times New Roman" w:hAnsi="Arial" w:cs="Arial"/>
          <w:color w:val="222222"/>
          <w:sz w:val="19"/>
          <w:szCs w:val="19"/>
        </w:rPr>
      </w:pPr>
      <w:hyperlink r:id="rId6" w:history="1">
        <w:r w:rsidRPr="00A13D21">
          <w:rPr>
            <w:rStyle w:val="Hyperlink"/>
            <w:rFonts w:ascii="Arial" w:eastAsia="Times New Roman" w:hAnsi="Arial" w:cs="Arial"/>
            <w:sz w:val="19"/>
            <w:szCs w:val="19"/>
          </w:rPr>
          <w:t>Report Card</w:t>
        </w:r>
      </w:hyperlink>
    </w:p>
    <w:p w14:paraId="7EED56EB" w14:textId="77777777" w:rsidR="003404F4" w:rsidRDefault="003404F4" w:rsidP="003404F4">
      <w:pPr>
        <w:pStyle w:val="ListParagraph"/>
        <w:numPr>
          <w:ilvl w:val="2"/>
          <w:numId w:val="1"/>
        </w:numPr>
        <w:shd w:val="clear" w:color="auto" w:fill="FFFFFF"/>
        <w:rPr>
          <w:rFonts w:ascii="Arial" w:eastAsia="Times New Roman" w:hAnsi="Arial" w:cs="Arial"/>
          <w:color w:val="222222"/>
          <w:sz w:val="19"/>
          <w:szCs w:val="19"/>
        </w:rPr>
      </w:pPr>
      <w:hyperlink r:id="rId7" w:history="1">
        <w:r w:rsidRPr="00A13D21">
          <w:rPr>
            <w:rStyle w:val="Hyperlink"/>
            <w:rFonts w:ascii="Arial" w:eastAsia="Times New Roman" w:hAnsi="Arial" w:cs="Arial"/>
            <w:sz w:val="19"/>
            <w:szCs w:val="19"/>
          </w:rPr>
          <w:t>Guide to understanding the report card</w:t>
        </w:r>
      </w:hyperlink>
    </w:p>
    <w:p w14:paraId="722C641D" w14:textId="77777777" w:rsidR="003404F4" w:rsidRDefault="003404F4" w:rsidP="003404F4">
      <w:pPr>
        <w:pStyle w:val="ListParagraph"/>
        <w:numPr>
          <w:ilvl w:val="1"/>
          <w:numId w:val="1"/>
        </w:num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Top three improvements needed</w:t>
      </w:r>
      <w:r>
        <w:rPr>
          <w:rFonts w:ascii="Arial" w:eastAsia="Times New Roman" w:hAnsi="Arial" w:cs="Arial"/>
          <w:color w:val="222222"/>
          <w:sz w:val="19"/>
          <w:szCs w:val="19"/>
        </w:rPr>
        <w:t xml:space="preserve"> as indicated by local surveys</w:t>
      </w:r>
      <w:r>
        <w:rPr>
          <w:rFonts w:ascii="Arial" w:eastAsia="Times New Roman" w:hAnsi="Arial" w:cs="Arial"/>
          <w:color w:val="222222"/>
          <w:sz w:val="19"/>
          <w:szCs w:val="19"/>
        </w:rPr>
        <w:t>, and what we are doing to address them</w:t>
      </w:r>
    </w:p>
    <w:p w14:paraId="2C09985C" w14:textId="77777777" w:rsidR="003404F4" w:rsidRDefault="003404F4" w:rsidP="003404F4">
      <w:pPr>
        <w:pStyle w:val="ListParagraph"/>
        <w:numPr>
          <w:ilvl w:val="2"/>
          <w:numId w:val="1"/>
        </w:numPr>
        <w:shd w:val="clear" w:color="auto" w:fill="FFFFFF"/>
        <w:rPr>
          <w:rFonts w:ascii="Arial" w:eastAsia="Times New Roman" w:hAnsi="Arial" w:cs="Arial"/>
          <w:color w:val="222222"/>
          <w:sz w:val="19"/>
          <w:szCs w:val="19"/>
        </w:rPr>
      </w:pPr>
      <w:r w:rsidRPr="00435262">
        <w:rPr>
          <w:rFonts w:ascii="Arial" w:eastAsia="Times New Roman" w:hAnsi="Arial" w:cs="Arial"/>
          <w:color w:val="222222"/>
          <w:sz w:val="19"/>
          <w:szCs w:val="19"/>
        </w:rPr>
        <w:t xml:space="preserve">Increase </w:t>
      </w:r>
      <w:r>
        <w:rPr>
          <w:rFonts w:ascii="Arial" w:eastAsia="Times New Roman" w:hAnsi="Arial" w:cs="Arial"/>
          <w:color w:val="222222"/>
          <w:sz w:val="19"/>
          <w:szCs w:val="19"/>
        </w:rPr>
        <w:t>education for bicyclists</w:t>
      </w:r>
    </w:p>
    <w:p w14:paraId="0726C396" w14:textId="77777777" w:rsidR="003404F4" w:rsidRPr="00435262" w:rsidRDefault="003404F4" w:rsidP="003404F4">
      <w:pPr>
        <w:pStyle w:val="ListParagraph"/>
        <w:numPr>
          <w:ilvl w:val="3"/>
          <w:numId w:val="1"/>
        </w:num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 xml:space="preserve">The bicycle board is actively recruiting accredited teachers for </w:t>
      </w:r>
      <w:r>
        <w:rPr>
          <w:rFonts w:ascii="Arial" w:eastAsia="Times New Roman" w:hAnsi="Arial" w:cs="Arial"/>
          <w:color w:val="222222"/>
          <w:sz w:val="19"/>
          <w:szCs w:val="19"/>
        </w:rPr>
        <w:t>updated</w:t>
      </w:r>
      <w:r>
        <w:rPr>
          <w:rFonts w:ascii="Arial" w:eastAsia="Times New Roman" w:hAnsi="Arial" w:cs="Arial"/>
          <w:color w:val="222222"/>
          <w:sz w:val="19"/>
          <w:szCs w:val="19"/>
        </w:rPr>
        <w:t xml:space="preserve"> curriculum surrounding cycling education. The city and WVU recently resigned a memorandum for serving these classes through CPASS, with anticipated class offerings in 2017.</w:t>
      </w:r>
    </w:p>
    <w:p w14:paraId="752A13E0" w14:textId="77777777" w:rsidR="003404F4" w:rsidRDefault="003404F4" w:rsidP="003404F4">
      <w:pPr>
        <w:pStyle w:val="ListParagraph"/>
        <w:numPr>
          <w:ilvl w:val="2"/>
          <w:numId w:val="1"/>
        </w:num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More bike lanes</w:t>
      </w:r>
    </w:p>
    <w:p w14:paraId="6A497607" w14:textId="77777777" w:rsidR="003404F4" w:rsidRPr="00435262" w:rsidRDefault="003404F4" w:rsidP="003404F4">
      <w:pPr>
        <w:pStyle w:val="ListParagraph"/>
        <w:numPr>
          <w:ilvl w:val="3"/>
          <w:numId w:val="1"/>
        </w:num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Bike lanes were recently installed as part of the new I-79 interchange</w:t>
      </w:r>
      <w:r>
        <w:rPr>
          <w:rFonts w:ascii="Arial" w:eastAsia="Times New Roman" w:hAnsi="Arial" w:cs="Arial"/>
          <w:color w:val="222222"/>
          <w:sz w:val="19"/>
          <w:szCs w:val="19"/>
        </w:rPr>
        <w:t>. 2016 saw major steps towards implementation of the city-wide bicycle network that will mark bike routes with an updated campaign of “sharrows”</w:t>
      </w:r>
      <w:r>
        <w:rPr>
          <w:rFonts w:ascii="Arial" w:eastAsia="Times New Roman" w:hAnsi="Arial" w:cs="Arial"/>
          <w:color w:val="222222"/>
          <w:sz w:val="19"/>
          <w:szCs w:val="19"/>
        </w:rPr>
        <w:t xml:space="preserve"> </w:t>
      </w:r>
      <w:r>
        <w:rPr>
          <w:rFonts w:ascii="Arial" w:eastAsia="Times New Roman" w:hAnsi="Arial" w:cs="Arial"/>
          <w:color w:val="222222"/>
          <w:sz w:val="19"/>
          <w:szCs w:val="19"/>
        </w:rPr>
        <w:t xml:space="preserve">and “bicycles may use full lane” signs. </w:t>
      </w:r>
      <w:r w:rsidR="00506F65">
        <w:rPr>
          <w:rFonts w:ascii="Arial" w:eastAsia="Times New Roman" w:hAnsi="Arial" w:cs="Arial"/>
          <w:color w:val="222222"/>
          <w:sz w:val="19"/>
          <w:szCs w:val="19"/>
        </w:rPr>
        <w:t xml:space="preserve">Additionally, work on the Falling Run Greenspace Trails and a recent Transportation Alternative Program (TAP) grant will extend protected bicycle and pedestrian infrastructure to underserved areas. </w:t>
      </w:r>
    </w:p>
    <w:p w14:paraId="1F41DBE9" w14:textId="77777777" w:rsidR="003404F4" w:rsidRDefault="003404F4" w:rsidP="003404F4">
      <w:pPr>
        <w:pStyle w:val="ListParagraph"/>
        <w:numPr>
          <w:ilvl w:val="2"/>
          <w:numId w:val="1"/>
        </w:numPr>
        <w:shd w:val="clear" w:color="auto" w:fill="FFFFFF"/>
        <w:rPr>
          <w:rFonts w:ascii="Arial" w:eastAsia="Times New Roman" w:hAnsi="Arial" w:cs="Arial"/>
          <w:color w:val="222222"/>
          <w:sz w:val="19"/>
          <w:szCs w:val="19"/>
        </w:rPr>
      </w:pPr>
      <w:r w:rsidRPr="00435262">
        <w:rPr>
          <w:rFonts w:ascii="Arial" w:eastAsia="Times New Roman" w:hAnsi="Arial" w:cs="Arial"/>
          <w:color w:val="222222"/>
          <w:sz w:val="19"/>
          <w:szCs w:val="19"/>
        </w:rPr>
        <w:t>Improve public decision-making processes for transportation improvements, includin</w:t>
      </w:r>
      <w:r w:rsidR="00A5520F">
        <w:rPr>
          <w:rFonts w:ascii="Arial" w:eastAsia="Times New Roman" w:hAnsi="Arial" w:cs="Arial"/>
          <w:color w:val="222222"/>
          <w:sz w:val="19"/>
          <w:szCs w:val="19"/>
        </w:rPr>
        <w:t>g bicycling improvements</w:t>
      </w:r>
    </w:p>
    <w:p w14:paraId="3C9E4CAA" w14:textId="77777777" w:rsidR="00A5520F" w:rsidRDefault="00E04668" w:rsidP="00A5520F">
      <w:pPr>
        <w:pStyle w:val="ListParagraph"/>
        <w:numPr>
          <w:ilvl w:val="3"/>
          <w:numId w:val="1"/>
        </w:num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 xml:space="preserve">2016 witnessed a major refreshment to the bicycle board membership and a renewed commitment to seeking representation from all city wards as well as Greater Morgantown. Additionally, in 2016, the board formally recruited ex-officio representatives from nearly all related departments within the city. Procuring the two bicycle-related TAP grants, successfully applying for the League award, and updating the bike storage ordinance were all made possible through the combined work of these stakeholders. </w:t>
      </w:r>
    </w:p>
    <w:p w14:paraId="1FEFF97D" w14:textId="77777777" w:rsidR="00A5520F" w:rsidRDefault="00A5520F" w:rsidP="003404F4">
      <w:pPr>
        <w:pStyle w:val="ListParagraph"/>
        <w:numPr>
          <w:ilvl w:val="0"/>
          <w:numId w:val="1"/>
        </w:num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Updates to the FY2014 TAP Grant: “Enhancing Bicycle Signage and Facilities”</w:t>
      </w:r>
    </w:p>
    <w:p w14:paraId="5443012F" w14:textId="77777777" w:rsidR="003404F4" w:rsidRPr="008E7C26" w:rsidRDefault="00A5520F" w:rsidP="008E7C26">
      <w:pPr>
        <w:pStyle w:val="ListParagraph"/>
        <w:numPr>
          <w:ilvl w:val="1"/>
          <w:numId w:val="1"/>
        </w:num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This grant addresses numerous projects identified in the 2014 MMMPO Regional Bike Plan</w:t>
      </w:r>
      <w:r w:rsidR="00E04668">
        <w:rPr>
          <w:rFonts w:ascii="Arial" w:eastAsia="Times New Roman" w:hAnsi="Arial" w:cs="Arial"/>
          <w:color w:val="222222"/>
          <w:sz w:val="19"/>
          <w:szCs w:val="19"/>
        </w:rPr>
        <w:t xml:space="preserve"> through a two-pronged strategy. Firstly, the grant funds the installation of pavement markings called “sharrows” and R4-11 signs that read “Bicycles May Use Full Lane”. The combination of these two traffic control devices have proven </w:t>
      </w:r>
      <w:r w:rsidR="00ED1C32">
        <w:rPr>
          <w:rFonts w:ascii="Arial" w:eastAsia="Times New Roman" w:hAnsi="Arial" w:cs="Arial"/>
          <w:color w:val="222222"/>
          <w:sz w:val="19"/>
          <w:szCs w:val="19"/>
        </w:rPr>
        <w:t xml:space="preserve">safer and </w:t>
      </w:r>
      <w:r w:rsidR="00E04668">
        <w:rPr>
          <w:rFonts w:ascii="Arial" w:eastAsia="Times New Roman" w:hAnsi="Arial" w:cs="Arial"/>
          <w:color w:val="222222"/>
          <w:sz w:val="19"/>
          <w:szCs w:val="19"/>
        </w:rPr>
        <w:t>more effective than the previous “Share the Road” campa</w:t>
      </w:r>
      <w:r w:rsidR="00ED1C32">
        <w:rPr>
          <w:rFonts w:ascii="Arial" w:eastAsia="Times New Roman" w:hAnsi="Arial" w:cs="Arial"/>
          <w:color w:val="222222"/>
          <w:sz w:val="19"/>
          <w:szCs w:val="19"/>
        </w:rPr>
        <w:t xml:space="preserve">ign and represent the </w:t>
      </w:r>
      <w:hyperlink r:id="rId8" w:history="1">
        <w:r w:rsidR="00ED1C32" w:rsidRPr="008E7C26">
          <w:rPr>
            <w:rStyle w:val="Hyperlink"/>
            <w:rFonts w:ascii="Arial" w:eastAsia="Times New Roman" w:hAnsi="Arial" w:cs="Arial"/>
            <w:sz w:val="19"/>
            <w:szCs w:val="19"/>
          </w:rPr>
          <w:t>best current strategy</w:t>
        </w:r>
      </w:hyperlink>
      <w:r w:rsidR="00ED1C32">
        <w:rPr>
          <w:rFonts w:ascii="Arial" w:eastAsia="Times New Roman" w:hAnsi="Arial" w:cs="Arial"/>
          <w:color w:val="222222"/>
          <w:sz w:val="19"/>
          <w:szCs w:val="19"/>
        </w:rPr>
        <w:t xml:space="preserve"> for accommodating diverse traffic on our narrow, steep, and slow roads in town. Secondly, the grant bolsters multi-modal access by funding installation of covered bicycle par</w:t>
      </w:r>
      <w:r w:rsidR="008E7C26">
        <w:rPr>
          <w:rFonts w:ascii="Arial" w:eastAsia="Times New Roman" w:hAnsi="Arial" w:cs="Arial"/>
          <w:color w:val="222222"/>
          <w:sz w:val="19"/>
          <w:szCs w:val="19"/>
        </w:rPr>
        <w:t>king at various MLTA bus stops. Combined with the fact that 100% of MLTA’s bus fleet is equipped with bicycle racks on the front of buses, this grant eases the decision</w:t>
      </w:r>
      <w:r w:rsidR="00ED1C32">
        <w:rPr>
          <w:rFonts w:ascii="Arial" w:eastAsia="Times New Roman" w:hAnsi="Arial" w:cs="Arial"/>
          <w:color w:val="222222"/>
          <w:sz w:val="19"/>
          <w:szCs w:val="19"/>
        </w:rPr>
        <w:t xml:space="preserve"> to utilize combination</w:t>
      </w:r>
      <w:r w:rsidR="008E7C26">
        <w:rPr>
          <w:rFonts w:ascii="Arial" w:eastAsia="Times New Roman" w:hAnsi="Arial" w:cs="Arial"/>
          <w:color w:val="222222"/>
          <w:sz w:val="19"/>
          <w:szCs w:val="19"/>
        </w:rPr>
        <w:t>s of cycling and public transit.</w:t>
      </w:r>
    </w:p>
    <w:p w14:paraId="29913A92" w14:textId="77777777" w:rsidR="008E7C26" w:rsidRDefault="003404F4" w:rsidP="008E7C26">
      <w:pPr>
        <w:pStyle w:val="ListParagraph"/>
        <w:numPr>
          <w:ilvl w:val="2"/>
          <w:numId w:val="1"/>
        </w:num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 xml:space="preserve">Mountain Line Transit Authority recently received additional </w:t>
      </w:r>
      <w:r w:rsidR="00877697">
        <w:rPr>
          <w:rFonts w:ascii="Arial" w:eastAsia="Times New Roman" w:hAnsi="Arial" w:cs="Arial"/>
          <w:color w:val="222222"/>
          <w:sz w:val="19"/>
          <w:szCs w:val="19"/>
        </w:rPr>
        <w:t xml:space="preserve">Federal Transit Authority 5307 </w:t>
      </w:r>
      <w:r>
        <w:rPr>
          <w:rFonts w:ascii="Arial" w:eastAsia="Times New Roman" w:hAnsi="Arial" w:cs="Arial"/>
          <w:color w:val="222222"/>
          <w:sz w:val="19"/>
          <w:szCs w:val="19"/>
        </w:rPr>
        <w:t>funding</w:t>
      </w:r>
      <w:r w:rsidR="00877697">
        <w:rPr>
          <w:rFonts w:ascii="Arial" w:eastAsia="Times New Roman" w:hAnsi="Arial" w:cs="Arial"/>
          <w:color w:val="222222"/>
          <w:sz w:val="19"/>
          <w:szCs w:val="19"/>
        </w:rPr>
        <w:t xml:space="preserve"> (nearly $60,000)</w:t>
      </w:r>
      <w:r>
        <w:rPr>
          <w:rFonts w:ascii="Arial" w:eastAsia="Times New Roman" w:hAnsi="Arial" w:cs="Arial"/>
          <w:color w:val="222222"/>
          <w:sz w:val="19"/>
          <w:szCs w:val="19"/>
        </w:rPr>
        <w:t xml:space="preserve"> to install covered bicycle parking at various bus stops around Greater Mor</w:t>
      </w:r>
      <w:r w:rsidR="00A5520F">
        <w:rPr>
          <w:rFonts w:ascii="Arial" w:eastAsia="Times New Roman" w:hAnsi="Arial" w:cs="Arial"/>
          <w:color w:val="222222"/>
          <w:sz w:val="19"/>
          <w:szCs w:val="19"/>
        </w:rPr>
        <w:t>gantown. These funds add to the</w:t>
      </w:r>
      <w:r w:rsidR="008E7C26">
        <w:rPr>
          <w:rFonts w:ascii="Arial" w:eastAsia="Times New Roman" w:hAnsi="Arial" w:cs="Arial"/>
          <w:color w:val="222222"/>
          <w:sz w:val="19"/>
          <w:szCs w:val="19"/>
        </w:rPr>
        <w:t xml:space="preserve"> more than $80,000 allo</w:t>
      </w:r>
      <w:r w:rsidR="00877697">
        <w:rPr>
          <w:rFonts w:ascii="Arial" w:eastAsia="Times New Roman" w:hAnsi="Arial" w:cs="Arial"/>
          <w:color w:val="222222"/>
          <w:sz w:val="19"/>
          <w:szCs w:val="19"/>
        </w:rPr>
        <w:t>cation for shelters from the existing grant.</w:t>
      </w:r>
    </w:p>
    <w:p w14:paraId="4380CC5B" w14:textId="77777777" w:rsidR="00A5520F" w:rsidRDefault="00A5520F" w:rsidP="008E7C26">
      <w:pPr>
        <w:pStyle w:val="ListParagraph"/>
        <w:numPr>
          <w:ilvl w:val="2"/>
          <w:numId w:val="1"/>
        </w:numPr>
        <w:shd w:val="clear" w:color="auto" w:fill="FFFFFF"/>
        <w:rPr>
          <w:rFonts w:ascii="Arial" w:eastAsia="Times New Roman" w:hAnsi="Arial" w:cs="Arial"/>
          <w:color w:val="222222"/>
          <w:sz w:val="19"/>
          <w:szCs w:val="19"/>
        </w:rPr>
      </w:pPr>
      <w:r w:rsidRPr="008E7C26">
        <w:rPr>
          <w:rFonts w:ascii="Arial" w:eastAsia="Times New Roman" w:hAnsi="Arial" w:cs="Arial"/>
          <w:color w:val="222222"/>
          <w:sz w:val="19"/>
          <w:szCs w:val="19"/>
        </w:rPr>
        <w:t>The city’s en</w:t>
      </w:r>
      <w:r w:rsidR="00877697">
        <w:rPr>
          <w:rFonts w:ascii="Arial" w:eastAsia="Times New Roman" w:hAnsi="Arial" w:cs="Arial"/>
          <w:color w:val="222222"/>
          <w:sz w:val="19"/>
          <w:szCs w:val="19"/>
        </w:rPr>
        <w:t>gineering department continues to work with the DOH to finalize the sharrow and R4-11 sign locations with anticipated installation in 2017.</w:t>
      </w:r>
    </w:p>
    <w:p w14:paraId="3F2C8651" w14:textId="77777777" w:rsidR="008E7C26" w:rsidRPr="008E7C26" w:rsidRDefault="008E7C26" w:rsidP="008E7C26">
      <w:pPr>
        <w:pStyle w:val="ListParagraph"/>
        <w:numPr>
          <w:ilvl w:val="2"/>
          <w:numId w:val="1"/>
        </w:num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 xml:space="preserve">Note to Krista: I created a 2.5 minute multimedia presentation about the sharrows and BMUFL signs that you can see </w:t>
      </w:r>
      <w:hyperlink r:id="rId9" w:history="1">
        <w:r w:rsidRPr="008E7C26">
          <w:rPr>
            <w:rStyle w:val="Hyperlink"/>
            <w:rFonts w:ascii="Arial" w:eastAsia="Times New Roman" w:hAnsi="Arial" w:cs="Arial"/>
            <w:sz w:val="19"/>
            <w:szCs w:val="19"/>
          </w:rPr>
          <w:t>here</w:t>
        </w:r>
      </w:hyperlink>
      <w:r>
        <w:rPr>
          <w:rFonts w:ascii="Arial" w:eastAsia="Times New Roman" w:hAnsi="Arial" w:cs="Arial"/>
          <w:color w:val="222222"/>
          <w:sz w:val="19"/>
          <w:szCs w:val="19"/>
        </w:rPr>
        <w:t>. It might be helpful for you to watch for some background information about the campaign. The bike board has expressed interest in putting this video on the city’s public access channel, but we would like to replace the images in the video with more Morgantown-specific pictures. Let me know what you think of this and if you can help us polish this video for distribution.</w:t>
      </w:r>
    </w:p>
    <w:p w14:paraId="2A29A14D" w14:textId="77777777" w:rsidR="003404F4" w:rsidRDefault="00506F65" w:rsidP="00506F65">
      <w:pPr>
        <w:pStyle w:val="ListParagraph"/>
        <w:numPr>
          <w:ilvl w:val="0"/>
          <w:numId w:val="1"/>
        </w:num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 xml:space="preserve">FY2016 </w:t>
      </w:r>
      <w:r w:rsidR="003404F4" w:rsidRPr="00A13D21">
        <w:rPr>
          <w:rFonts w:ascii="Arial" w:eastAsia="Times New Roman" w:hAnsi="Arial" w:cs="Arial"/>
          <w:color w:val="222222"/>
          <w:sz w:val="19"/>
          <w:szCs w:val="19"/>
        </w:rPr>
        <w:t xml:space="preserve">TAP </w:t>
      </w:r>
      <w:r>
        <w:rPr>
          <w:rFonts w:ascii="Arial" w:eastAsia="Times New Roman" w:hAnsi="Arial" w:cs="Arial"/>
          <w:color w:val="222222"/>
          <w:sz w:val="19"/>
          <w:szCs w:val="19"/>
        </w:rPr>
        <w:t>Grant: “Morgantown Multi-Use P</w:t>
      </w:r>
      <w:r w:rsidRPr="00506F65">
        <w:rPr>
          <w:rFonts w:ascii="Arial" w:eastAsia="Times New Roman" w:hAnsi="Arial" w:cs="Arial"/>
          <w:color w:val="222222"/>
          <w:sz w:val="19"/>
          <w:szCs w:val="19"/>
        </w:rPr>
        <w:t>ath Along WV 705</w:t>
      </w:r>
      <w:r>
        <w:rPr>
          <w:rFonts w:ascii="Arial" w:eastAsia="Times New Roman" w:hAnsi="Arial" w:cs="Arial"/>
          <w:color w:val="222222"/>
          <w:sz w:val="19"/>
          <w:szCs w:val="19"/>
        </w:rPr>
        <w:t>”</w:t>
      </w:r>
    </w:p>
    <w:p w14:paraId="1A1DD294" w14:textId="77777777" w:rsidR="003404F4" w:rsidRPr="00A13D21" w:rsidRDefault="00877697" w:rsidP="00877697">
      <w:pPr>
        <w:pStyle w:val="ListParagraph"/>
        <w:numPr>
          <w:ilvl w:val="1"/>
          <w:numId w:val="1"/>
        </w:num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 xml:space="preserve">The </w:t>
      </w:r>
      <w:hyperlink r:id="rId10" w:history="1">
        <w:r w:rsidRPr="00877697">
          <w:rPr>
            <w:rStyle w:val="Hyperlink"/>
            <w:rFonts w:ascii="Arial" w:eastAsia="Times New Roman" w:hAnsi="Arial" w:cs="Arial"/>
            <w:sz w:val="19"/>
            <w:szCs w:val="19"/>
          </w:rPr>
          <w:t>announcement</w:t>
        </w:r>
      </w:hyperlink>
      <w:r>
        <w:rPr>
          <w:rFonts w:ascii="Arial" w:eastAsia="Times New Roman" w:hAnsi="Arial" w:cs="Arial"/>
          <w:color w:val="222222"/>
          <w:sz w:val="19"/>
          <w:szCs w:val="19"/>
        </w:rPr>
        <w:t xml:space="preserve"> from the </w:t>
      </w:r>
      <w:r w:rsidR="00506F65">
        <w:rPr>
          <w:rFonts w:ascii="Arial" w:eastAsia="Times New Roman" w:hAnsi="Arial" w:cs="Arial"/>
          <w:color w:val="222222"/>
          <w:sz w:val="19"/>
          <w:szCs w:val="19"/>
        </w:rPr>
        <w:t>governor’s</w:t>
      </w:r>
      <w:r>
        <w:rPr>
          <w:rFonts w:ascii="Arial" w:eastAsia="Times New Roman" w:hAnsi="Arial" w:cs="Arial"/>
          <w:color w:val="222222"/>
          <w:sz w:val="19"/>
          <w:szCs w:val="19"/>
        </w:rPr>
        <w:t xml:space="preserve"> office. </w:t>
      </w:r>
    </w:p>
    <w:p w14:paraId="052435CF" w14:textId="77777777" w:rsidR="00A5520F" w:rsidRPr="00506F65" w:rsidRDefault="00877697" w:rsidP="00A5520F">
      <w:pPr>
        <w:pStyle w:val="ListParagraph"/>
        <w:numPr>
          <w:ilvl w:val="1"/>
          <w:numId w:val="1"/>
        </w:numPr>
        <w:shd w:val="clear" w:color="auto" w:fill="FFFFFF"/>
        <w:rPr>
          <w:rFonts w:ascii="Arial" w:eastAsia="Times New Roman" w:hAnsi="Arial" w:cs="Arial"/>
          <w:color w:val="222222"/>
          <w:sz w:val="19"/>
          <w:szCs w:val="19"/>
        </w:rPr>
      </w:pPr>
      <w:r w:rsidRPr="00506F65">
        <w:rPr>
          <w:rFonts w:ascii="Arial" w:eastAsia="Times New Roman" w:hAnsi="Arial" w:cs="Arial"/>
          <w:color w:val="222222"/>
          <w:sz w:val="19"/>
          <w:szCs w:val="19"/>
        </w:rPr>
        <w:t xml:space="preserve">Although the reconstruction of 705 was welcome and provided many improvements for motor vehicles, pedestrians and cyclists will benefit hugely from this new grant that was just </w:t>
      </w:r>
      <w:r w:rsidRPr="00506F65">
        <w:rPr>
          <w:rFonts w:ascii="Arial" w:eastAsia="Times New Roman" w:hAnsi="Arial" w:cs="Arial"/>
          <w:color w:val="222222"/>
          <w:sz w:val="19"/>
          <w:szCs w:val="19"/>
        </w:rPr>
        <w:lastRenderedPageBreak/>
        <w:t>procured by Morgantown</w:t>
      </w:r>
      <w:r w:rsidR="00506F65">
        <w:rPr>
          <w:rFonts w:ascii="Arial" w:eastAsia="Times New Roman" w:hAnsi="Arial" w:cs="Arial"/>
          <w:color w:val="222222"/>
          <w:sz w:val="19"/>
          <w:szCs w:val="19"/>
        </w:rPr>
        <w:t xml:space="preserve"> in November 2016</w:t>
      </w:r>
      <w:r w:rsidRPr="00506F65">
        <w:rPr>
          <w:rFonts w:ascii="Arial" w:eastAsia="Times New Roman" w:hAnsi="Arial" w:cs="Arial"/>
          <w:color w:val="222222"/>
          <w:sz w:val="19"/>
          <w:szCs w:val="19"/>
        </w:rPr>
        <w:t xml:space="preserve">. </w:t>
      </w:r>
      <w:r w:rsidR="00506F65" w:rsidRPr="00506F65">
        <w:rPr>
          <w:rFonts w:ascii="Arial" w:eastAsia="Times New Roman" w:hAnsi="Arial" w:cs="Arial"/>
          <w:color w:val="222222"/>
          <w:sz w:val="19"/>
          <w:szCs w:val="19"/>
        </w:rPr>
        <w:t xml:space="preserve">The current proposal accepted by the DOH describes construction of a multi-use path on the east/northeast side of 705 from the Mileground roundabout to at least Stewartstown Rd, and a combination of multi-use paths and/or bicycle lanes from Stewartstown Rd. to Willowdale. Additionally, the grant aims to install crosswalks at various intersections across 705 between Stewartstown and Willowdale. </w:t>
      </w:r>
      <w:r w:rsidR="00506F65" w:rsidRPr="00506F65">
        <w:rPr>
          <w:rFonts w:ascii="Arial" w:eastAsia="Times New Roman" w:hAnsi="Arial" w:cs="Arial"/>
          <w:color w:val="222222"/>
          <w:sz w:val="19"/>
          <w:szCs w:val="19"/>
        </w:rPr>
        <w:t xml:space="preserve">It is one of the largest TAP grants in this current cycle. </w:t>
      </w:r>
      <w:r w:rsidR="00506F65" w:rsidRPr="00506F65">
        <w:rPr>
          <w:rFonts w:ascii="Arial" w:eastAsia="Times New Roman" w:hAnsi="Arial" w:cs="Arial"/>
          <w:color w:val="222222"/>
          <w:sz w:val="19"/>
          <w:szCs w:val="19"/>
        </w:rPr>
        <w:t>As a reminder, these TAP grants, though secured, are awarded on a narrative proposal and must all go through a detailed design and review process that will result in finalized plans.</w:t>
      </w:r>
    </w:p>
    <w:p w14:paraId="593108F6" w14:textId="77777777" w:rsidR="003404F4" w:rsidRDefault="003404F4" w:rsidP="003404F4">
      <w:pPr>
        <w:pStyle w:val="ListParagraph"/>
        <w:numPr>
          <w:ilvl w:val="0"/>
          <w:numId w:val="1"/>
        </w:num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B</w:t>
      </w:r>
      <w:r w:rsidRPr="00A13D21">
        <w:rPr>
          <w:rFonts w:ascii="Arial" w:eastAsia="Times New Roman" w:hAnsi="Arial" w:cs="Arial"/>
          <w:color w:val="222222"/>
          <w:sz w:val="19"/>
          <w:szCs w:val="19"/>
        </w:rPr>
        <w:t>ike lane</w:t>
      </w:r>
      <w:r>
        <w:rPr>
          <w:rFonts w:ascii="Arial" w:eastAsia="Times New Roman" w:hAnsi="Arial" w:cs="Arial"/>
          <w:color w:val="222222"/>
          <w:sz w:val="19"/>
          <w:szCs w:val="19"/>
        </w:rPr>
        <w:t>s</w:t>
      </w:r>
      <w:r w:rsidRPr="00A13D21">
        <w:rPr>
          <w:rFonts w:ascii="Arial" w:eastAsia="Times New Roman" w:hAnsi="Arial" w:cs="Arial"/>
          <w:color w:val="222222"/>
          <w:sz w:val="19"/>
          <w:szCs w:val="19"/>
        </w:rPr>
        <w:t xml:space="preserve"> at new interchange (contact AECOM and / or DOH for comments on design and pictures)</w:t>
      </w:r>
    </w:p>
    <w:p w14:paraId="49319923" w14:textId="77777777" w:rsidR="00A5520F" w:rsidRPr="00A13D21" w:rsidRDefault="00A5520F" w:rsidP="00A5520F">
      <w:pPr>
        <w:pStyle w:val="ListParagraph"/>
        <w:numPr>
          <w:ilvl w:val="1"/>
          <w:numId w:val="1"/>
        </w:num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Bicycle lanes were installed with the new I-79 interchange at the University Town Center.</w:t>
      </w:r>
    </w:p>
    <w:p w14:paraId="0ECCB068" w14:textId="5751F38F" w:rsidR="003404F4" w:rsidRDefault="003404F4" w:rsidP="003404F4">
      <w:pPr>
        <w:pStyle w:val="ListParagraph"/>
        <w:numPr>
          <w:ilvl w:val="0"/>
          <w:numId w:val="1"/>
        </w:num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The updated bicycle s</w:t>
      </w:r>
      <w:r w:rsidRPr="00A13D21">
        <w:rPr>
          <w:rFonts w:ascii="Arial" w:eastAsia="Times New Roman" w:hAnsi="Arial" w:cs="Arial"/>
          <w:color w:val="222222"/>
          <w:sz w:val="19"/>
          <w:szCs w:val="19"/>
        </w:rPr>
        <w:t>torage ordinance</w:t>
      </w:r>
    </w:p>
    <w:p w14:paraId="4D693239" w14:textId="225B1A7C" w:rsidR="009E204E" w:rsidRPr="009E204E" w:rsidRDefault="003404F4" w:rsidP="009E204E">
      <w:pPr>
        <w:pStyle w:val="ListParagraph"/>
        <w:numPr>
          <w:ilvl w:val="1"/>
          <w:numId w:val="1"/>
        </w:numPr>
        <w:shd w:val="clear" w:color="auto" w:fill="FFFFFF"/>
        <w:rPr>
          <w:rFonts w:ascii="Arial" w:eastAsia="Times New Roman" w:hAnsi="Arial" w:cs="Arial"/>
          <w:color w:val="222222"/>
          <w:sz w:val="19"/>
          <w:szCs w:val="19"/>
        </w:rPr>
      </w:pPr>
      <w:r>
        <w:rPr>
          <w:rFonts w:ascii="Arial" w:hAnsi="Arial" w:cs="Arial"/>
          <w:color w:val="222222"/>
          <w:sz w:val="19"/>
          <w:szCs w:val="19"/>
          <w:shd w:val="clear" w:color="auto" w:fill="FFFFFF"/>
        </w:rPr>
        <w:t>T</w:t>
      </w:r>
      <w:r>
        <w:rPr>
          <w:rFonts w:ascii="Arial" w:hAnsi="Arial" w:cs="Arial"/>
          <w:color w:val="222222"/>
          <w:sz w:val="19"/>
          <w:szCs w:val="19"/>
          <w:shd w:val="clear" w:color="auto" w:fill="FFFFFF"/>
        </w:rPr>
        <w:t>he recent bicycle storage ordinance passed in</w:t>
      </w:r>
      <w:r>
        <w:rPr>
          <w:rStyle w:val="apple-converted-space"/>
          <w:rFonts w:ascii="Arial" w:hAnsi="Arial" w:cs="Arial"/>
          <w:color w:val="222222"/>
          <w:sz w:val="19"/>
          <w:szCs w:val="19"/>
          <w:shd w:val="clear" w:color="auto" w:fill="FFFFFF"/>
        </w:rPr>
        <w:t> </w:t>
      </w:r>
      <w:hyperlink r:id="rId11" w:tgtFrame="_blank" w:history="1">
        <w:r>
          <w:rPr>
            <w:rStyle w:val="Hyperlink"/>
            <w:rFonts w:ascii="Arial" w:hAnsi="Arial" w:cs="Arial"/>
            <w:color w:val="1155CC"/>
            <w:sz w:val="19"/>
            <w:szCs w:val="19"/>
            <w:shd w:val="clear" w:color="auto" w:fill="FFFFFF"/>
          </w:rPr>
          <w:t>September 6th's regular council meeting</w:t>
        </w:r>
      </w:hyperlink>
      <w:r>
        <w:rPr>
          <w:rFonts w:ascii="Arial" w:hAnsi="Arial" w:cs="Arial"/>
          <w:color w:val="222222"/>
          <w:sz w:val="19"/>
          <w:szCs w:val="19"/>
          <w:shd w:val="clear" w:color="auto" w:fill="FFFFFF"/>
        </w:rPr>
        <w:t> </w:t>
      </w:r>
      <w:r>
        <w:rPr>
          <w:rFonts w:ascii="Arial" w:hAnsi="Arial" w:cs="Arial"/>
          <w:color w:val="222222"/>
          <w:sz w:val="19"/>
          <w:szCs w:val="19"/>
          <w:shd w:val="clear" w:color="auto" w:fill="FFFFFF"/>
        </w:rPr>
        <w:t>extends the bicycle facility requirements in certain types of development around Morgantown. The previous ordinance was limited to new development only within the downtown, B4 district.</w:t>
      </w:r>
      <w:r w:rsidR="00A5520F">
        <w:rPr>
          <w:rFonts w:ascii="Arial" w:hAnsi="Arial" w:cs="Arial"/>
          <w:color w:val="222222"/>
          <w:sz w:val="19"/>
          <w:szCs w:val="19"/>
          <w:shd w:val="clear" w:color="auto" w:fill="FFFFFF"/>
        </w:rPr>
        <w:t xml:space="preserve"> The new ordinance modifies the short- and long-term bicycle storage requirements as well as</w:t>
      </w:r>
      <w:r>
        <w:rPr>
          <w:rFonts w:ascii="Arial" w:hAnsi="Arial" w:cs="Arial"/>
          <w:color w:val="222222"/>
          <w:sz w:val="19"/>
          <w:szCs w:val="19"/>
          <w:shd w:val="clear" w:color="auto" w:fill="FFFFFF"/>
        </w:rPr>
        <w:t xml:space="preserve"> the geographical boundaries of the </w:t>
      </w:r>
      <w:r w:rsidR="00A5520F">
        <w:rPr>
          <w:rFonts w:ascii="Arial" w:hAnsi="Arial" w:cs="Arial"/>
          <w:color w:val="222222"/>
          <w:sz w:val="19"/>
          <w:szCs w:val="19"/>
          <w:shd w:val="clear" w:color="auto" w:fill="FFFFFF"/>
        </w:rPr>
        <w:t>enforced zone. S</w:t>
      </w:r>
      <w:r>
        <w:rPr>
          <w:rFonts w:ascii="Arial" w:hAnsi="Arial" w:cs="Arial"/>
          <w:color w:val="222222"/>
          <w:sz w:val="19"/>
          <w:szCs w:val="19"/>
          <w:shd w:val="clear" w:color="auto" w:fill="FFFFFF"/>
        </w:rPr>
        <w:t>ee exhibit B</w:t>
      </w:r>
      <w:r w:rsidR="00A5520F">
        <w:rPr>
          <w:rFonts w:ascii="Arial" w:hAnsi="Arial" w:cs="Arial"/>
          <w:color w:val="222222"/>
          <w:sz w:val="19"/>
          <w:szCs w:val="19"/>
          <w:shd w:val="clear" w:color="auto" w:fill="FFFFFF"/>
        </w:rPr>
        <w:t xml:space="preserve"> in the council meeting minutes</w:t>
      </w:r>
      <w:r>
        <w:rPr>
          <w:rFonts w:ascii="Arial" w:hAnsi="Arial" w:cs="Arial"/>
          <w:color w:val="222222"/>
          <w:sz w:val="19"/>
          <w:szCs w:val="19"/>
          <w:shd w:val="clear" w:color="auto" w:fill="FFFFFF"/>
        </w:rPr>
        <w:t xml:space="preserve"> for compelling rhetoric from one of our previous chairs and exhibit C for a comparison of our new storage ordinance w</w:t>
      </w:r>
      <w:r w:rsidR="00A5520F">
        <w:rPr>
          <w:rFonts w:ascii="Arial" w:hAnsi="Arial" w:cs="Arial"/>
          <w:color w:val="222222"/>
          <w:sz w:val="19"/>
          <w:szCs w:val="19"/>
          <w:shd w:val="clear" w:color="auto" w:fill="FFFFFF"/>
        </w:rPr>
        <w:t>i</w:t>
      </w:r>
      <w:r w:rsidR="009E204E">
        <w:rPr>
          <w:rFonts w:ascii="Arial" w:hAnsi="Arial" w:cs="Arial"/>
          <w:color w:val="222222"/>
          <w:sz w:val="19"/>
          <w:szCs w:val="19"/>
          <w:shd w:val="clear" w:color="auto" w:fill="FFFFFF"/>
        </w:rPr>
        <w:t>th other cities around the USA.</w:t>
      </w:r>
    </w:p>
    <w:p w14:paraId="1C13C551" w14:textId="025144F9" w:rsidR="009E204E" w:rsidRPr="009E204E" w:rsidRDefault="009E204E" w:rsidP="009E204E">
      <w:pPr>
        <w:pStyle w:val="ListParagraph"/>
        <w:numPr>
          <w:ilvl w:val="1"/>
          <w:numId w:val="1"/>
        </w:num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More information can be requested from Morgantown’s Office of Development Services</w:t>
      </w:r>
      <w:bookmarkStart w:id="0" w:name="_GoBack"/>
      <w:bookmarkEnd w:id="0"/>
    </w:p>
    <w:sectPr w:rsidR="009E204E" w:rsidRPr="009E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2146B"/>
    <w:multiLevelType w:val="hybridMultilevel"/>
    <w:tmpl w:val="E0BA05A6"/>
    <w:lvl w:ilvl="0" w:tplc="F90CF51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4F4"/>
    <w:rsid w:val="00031129"/>
    <w:rsid w:val="003404F4"/>
    <w:rsid w:val="00506F65"/>
    <w:rsid w:val="00877697"/>
    <w:rsid w:val="008E7C26"/>
    <w:rsid w:val="009E204E"/>
    <w:rsid w:val="00A5520F"/>
    <w:rsid w:val="00C77719"/>
    <w:rsid w:val="00E04668"/>
    <w:rsid w:val="00ED1C32"/>
    <w:rsid w:val="00FF5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D8825"/>
  <w15:chartTrackingRefBased/>
  <w15:docId w15:val="{A1D3EF08-5239-46CA-8F7D-7550D95C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4F4"/>
    <w:pPr>
      <w:spacing w:after="0" w:line="240" w:lineRule="auto"/>
      <w:ind w:left="720"/>
      <w:contextualSpacing/>
    </w:pPr>
    <w:rPr>
      <w:sz w:val="24"/>
      <w:szCs w:val="24"/>
    </w:rPr>
  </w:style>
  <w:style w:type="character" w:styleId="Hyperlink">
    <w:name w:val="Hyperlink"/>
    <w:basedOn w:val="DefaultParagraphFont"/>
    <w:uiPriority w:val="99"/>
    <w:unhideWhenUsed/>
    <w:rsid w:val="003404F4"/>
    <w:rPr>
      <w:color w:val="0563C1" w:themeColor="hyperlink"/>
      <w:u w:val="single"/>
    </w:rPr>
  </w:style>
  <w:style w:type="character" w:customStyle="1" w:styleId="apple-converted-space">
    <w:name w:val="apple-converted-space"/>
    <w:basedOn w:val="DefaultParagraphFont"/>
    <w:rsid w:val="00340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plos.org/plosone/article?id=10.1371/journal.pone.013697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ive.google.com/file/d/0B4qePqCkzyhaRVdnX2MyTEstR3M/vie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0B4qePqCkzyhaVmNEYjJraDVuWWM/view" TargetMode="External"/><Relationship Id="rId11" Type="http://schemas.openxmlformats.org/officeDocument/2006/relationships/hyperlink" Target="http://www.morgantownwv.gov/wp-content/uploads/9.6.16-Reg.-Mtg.-Minutes.pdf" TargetMode="External"/><Relationship Id="rId5" Type="http://schemas.openxmlformats.org/officeDocument/2006/relationships/hyperlink" Target="https://docs.google.com/document/d/1jNn8Qbly909YMtI9zL6xqa6r2BnxfUi81uHjQJUBlbE/edit" TargetMode="External"/><Relationship Id="rId10" Type="http://schemas.openxmlformats.org/officeDocument/2006/relationships/hyperlink" Target="http://www.governor.wv.gov/media/pressreleases/2016/Pages/Governor-Tomblin-Announces-Transportation-Alternatives-and-Recreational-Trails-Grants.aspx" TargetMode="External"/><Relationship Id="rId4" Type="http://schemas.openxmlformats.org/officeDocument/2006/relationships/webSettings" Target="webSettings.xml"/><Relationship Id="rId9" Type="http://schemas.openxmlformats.org/officeDocument/2006/relationships/hyperlink" Target="https://spark.adobe.com/video/rkk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Gatlin</dc:creator>
  <cp:keywords/>
  <dc:description/>
  <cp:lastModifiedBy>Drew Gatlin</cp:lastModifiedBy>
  <cp:revision>3</cp:revision>
  <dcterms:created xsi:type="dcterms:W3CDTF">2016-12-22T17:31:00Z</dcterms:created>
  <dcterms:modified xsi:type="dcterms:W3CDTF">2016-12-22T18:53:00Z</dcterms:modified>
</cp:coreProperties>
</file>