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69A" w:rsidRDefault="0078469A" w:rsidP="0078469A">
      <w:pPr>
        <w:rPr>
          <w:sz w:val="40"/>
          <w:szCs w:val="40"/>
        </w:rPr>
      </w:pPr>
      <w:r>
        <w:rPr>
          <w:sz w:val="40"/>
          <w:szCs w:val="40"/>
        </w:rPr>
        <w:t>MULTI-USE PATH ALONG SR 705</w:t>
      </w:r>
    </w:p>
    <w:p w:rsidR="0078469A" w:rsidRDefault="0078469A" w:rsidP="0078469A">
      <w:pPr>
        <w:rPr>
          <w:sz w:val="40"/>
          <w:szCs w:val="40"/>
        </w:rPr>
      </w:pPr>
      <w:r>
        <w:rPr>
          <w:sz w:val="40"/>
          <w:szCs w:val="40"/>
        </w:rPr>
        <w:t>Proje</w:t>
      </w:r>
      <w:r w:rsidR="0017093E">
        <w:rPr>
          <w:sz w:val="40"/>
          <w:szCs w:val="40"/>
        </w:rPr>
        <w:t>ct short description:   The 2012</w:t>
      </w:r>
      <w:r w:rsidR="003B5EEC">
        <w:rPr>
          <w:sz w:val="40"/>
          <w:szCs w:val="40"/>
        </w:rPr>
        <w:t xml:space="preserve"> Greater</w:t>
      </w:r>
      <w:r w:rsidR="0017093E">
        <w:rPr>
          <w:sz w:val="40"/>
          <w:szCs w:val="40"/>
        </w:rPr>
        <w:t xml:space="preserve"> </w:t>
      </w:r>
      <w:r w:rsidR="003B5EEC">
        <w:rPr>
          <w:sz w:val="40"/>
          <w:szCs w:val="40"/>
        </w:rPr>
        <w:t xml:space="preserve">Morgantown </w:t>
      </w:r>
      <w:r>
        <w:rPr>
          <w:sz w:val="40"/>
          <w:szCs w:val="40"/>
        </w:rPr>
        <w:t xml:space="preserve">Bicycle Plan included a map that ranked streets according to the amount of traffic and anxiety level of the cyclists, in order to help cyclists using bicycles as transportation better plan their routes. </w:t>
      </w:r>
      <w:r w:rsidR="00EE51F0">
        <w:rPr>
          <w:sz w:val="40"/>
          <w:szCs w:val="40"/>
        </w:rPr>
        <w:t xml:space="preserve">The corridor along SR 705 was identified as a high volume route, with high speed traffic that cyclists would like to use but don’t for lack of a suitable facility. </w:t>
      </w:r>
      <w:r>
        <w:rPr>
          <w:sz w:val="40"/>
          <w:szCs w:val="40"/>
        </w:rPr>
        <w:t xml:space="preserve"> Installing a paved multi-use path on the east side of the guardrail along SR 705 from the roundabout at US </w:t>
      </w:r>
      <w:proofErr w:type="gramStart"/>
      <w:r>
        <w:rPr>
          <w:sz w:val="40"/>
          <w:szCs w:val="40"/>
        </w:rPr>
        <w:t>119 ,</w:t>
      </w:r>
      <w:proofErr w:type="gramEnd"/>
      <w:r>
        <w:rPr>
          <w:sz w:val="40"/>
          <w:szCs w:val="40"/>
        </w:rPr>
        <w:t xml:space="preserve"> p</w:t>
      </w:r>
      <w:r w:rsidR="00F91AE5">
        <w:rPr>
          <w:sz w:val="40"/>
          <w:szCs w:val="40"/>
        </w:rPr>
        <w:t>ast the intersection at Stewarts</w:t>
      </w:r>
      <w:r>
        <w:rPr>
          <w:sz w:val="40"/>
          <w:szCs w:val="40"/>
        </w:rPr>
        <w:t xml:space="preserve">town road to the intersection at </w:t>
      </w:r>
      <w:proofErr w:type="spellStart"/>
      <w:r>
        <w:rPr>
          <w:sz w:val="40"/>
          <w:szCs w:val="40"/>
        </w:rPr>
        <w:t>Suncrest</w:t>
      </w:r>
      <w:proofErr w:type="spellEnd"/>
      <w:r>
        <w:rPr>
          <w:sz w:val="40"/>
          <w:szCs w:val="40"/>
        </w:rPr>
        <w:t xml:space="preserve"> Towne Center</w:t>
      </w:r>
      <w:r w:rsidR="0017093E">
        <w:rPr>
          <w:sz w:val="40"/>
          <w:szCs w:val="40"/>
        </w:rPr>
        <w:t xml:space="preserve"> and continuing with bike lanes </w:t>
      </w:r>
      <w:r w:rsidR="001E1379">
        <w:rPr>
          <w:sz w:val="40"/>
          <w:szCs w:val="40"/>
        </w:rPr>
        <w:t xml:space="preserve">on either shoulder to the intersection at </w:t>
      </w:r>
      <w:proofErr w:type="spellStart"/>
      <w:r w:rsidR="001E1379">
        <w:rPr>
          <w:sz w:val="40"/>
          <w:szCs w:val="40"/>
        </w:rPr>
        <w:t>Willowdale</w:t>
      </w:r>
      <w:proofErr w:type="spellEnd"/>
      <w:r w:rsidR="001E1379">
        <w:rPr>
          <w:sz w:val="40"/>
          <w:szCs w:val="40"/>
        </w:rPr>
        <w:t xml:space="preserve"> road</w:t>
      </w:r>
      <w:r>
        <w:rPr>
          <w:sz w:val="40"/>
          <w:szCs w:val="40"/>
        </w:rPr>
        <w:t xml:space="preserve"> would help cyclists and pedestrians move more easily and safely to get to their destinations.</w:t>
      </w:r>
    </w:p>
    <w:p w:rsidR="0078469A" w:rsidRDefault="0078469A" w:rsidP="0078469A">
      <w:pPr>
        <w:rPr>
          <w:sz w:val="40"/>
          <w:szCs w:val="40"/>
        </w:rPr>
      </w:pPr>
      <w:r>
        <w:rPr>
          <w:sz w:val="40"/>
          <w:szCs w:val="40"/>
        </w:rPr>
        <w:t xml:space="preserve">Summary of proposed project:  When SR 705 was widened as part of the project to construct a roundabout at the intersection of US </w:t>
      </w:r>
      <w:proofErr w:type="gramStart"/>
      <w:r>
        <w:rPr>
          <w:sz w:val="40"/>
          <w:szCs w:val="40"/>
        </w:rPr>
        <w:t>119,</w:t>
      </w:r>
      <w:proofErr w:type="gramEnd"/>
      <w:r>
        <w:rPr>
          <w:sz w:val="40"/>
          <w:szCs w:val="40"/>
        </w:rPr>
        <w:t xml:space="preserve"> property was purchased by the DOH that increased the right of way along the east side of SR 705.  That right of way continues from the ro</w:t>
      </w:r>
      <w:r w:rsidR="00552DF0">
        <w:rPr>
          <w:sz w:val="40"/>
          <w:szCs w:val="40"/>
        </w:rPr>
        <w:t>undabout at US 119 past Stewarts</w:t>
      </w:r>
      <w:r>
        <w:rPr>
          <w:sz w:val="40"/>
          <w:szCs w:val="40"/>
        </w:rPr>
        <w:t xml:space="preserve">town </w:t>
      </w:r>
      <w:proofErr w:type="gramStart"/>
      <w:r>
        <w:rPr>
          <w:sz w:val="40"/>
          <w:szCs w:val="40"/>
        </w:rPr>
        <w:t>road</w:t>
      </w:r>
      <w:proofErr w:type="gramEnd"/>
      <w:r>
        <w:rPr>
          <w:sz w:val="40"/>
          <w:szCs w:val="40"/>
        </w:rPr>
        <w:t xml:space="preserve"> to the </w:t>
      </w:r>
      <w:r>
        <w:rPr>
          <w:sz w:val="40"/>
          <w:szCs w:val="40"/>
        </w:rPr>
        <w:lastRenderedPageBreak/>
        <w:t xml:space="preserve">intersection of </w:t>
      </w:r>
      <w:proofErr w:type="spellStart"/>
      <w:r>
        <w:rPr>
          <w:sz w:val="40"/>
          <w:szCs w:val="40"/>
        </w:rPr>
        <w:t>Suncrest</w:t>
      </w:r>
      <w:proofErr w:type="spellEnd"/>
      <w:r>
        <w:rPr>
          <w:sz w:val="40"/>
          <w:szCs w:val="40"/>
        </w:rPr>
        <w:t xml:space="preserve"> Towne Center.   Most of this corridor is already graded to allow the construction of a 10-12 foot paved multi-use path. The project would also require installation of on demand crosswalks</w:t>
      </w:r>
      <w:r w:rsidR="00F91AE5">
        <w:rPr>
          <w:sz w:val="40"/>
          <w:szCs w:val="40"/>
        </w:rPr>
        <w:t xml:space="preserve"> at the intersection of Stewarts</w:t>
      </w:r>
      <w:r>
        <w:rPr>
          <w:sz w:val="40"/>
          <w:szCs w:val="40"/>
        </w:rPr>
        <w:t xml:space="preserve">town road and across SR 705 to the </w:t>
      </w:r>
      <w:proofErr w:type="spellStart"/>
      <w:r>
        <w:rPr>
          <w:sz w:val="40"/>
          <w:szCs w:val="40"/>
        </w:rPr>
        <w:t>Suncrest</w:t>
      </w:r>
      <w:proofErr w:type="spellEnd"/>
      <w:r>
        <w:rPr>
          <w:sz w:val="40"/>
          <w:szCs w:val="40"/>
        </w:rPr>
        <w:t xml:space="preserve"> Towne Center with some minor revisions to the guardrails at those crosswalks. </w:t>
      </w:r>
      <w:r w:rsidR="0017093E">
        <w:rPr>
          <w:sz w:val="40"/>
          <w:szCs w:val="40"/>
        </w:rPr>
        <w:t xml:space="preserve"> Dual bike lanes</w:t>
      </w:r>
      <w:r w:rsidR="001E1379">
        <w:rPr>
          <w:sz w:val="40"/>
          <w:szCs w:val="40"/>
        </w:rPr>
        <w:t xml:space="preserve"> continuing along SR 705 to </w:t>
      </w:r>
      <w:proofErr w:type="spellStart"/>
      <w:r w:rsidR="001E1379">
        <w:rPr>
          <w:sz w:val="40"/>
          <w:szCs w:val="40"/>
        </w:rPr>
        <w:t>Willo</w:t>
      </w:r>
      <w:r w:rsidR="00F91AE5">
        <w:rPr>
          <w:sz w:val="40"/>
          <w:szCs w:val="40"/>
        </w:rPr>
        <w:t>w</w:t>
      </w:r>
      <w:r w:rsidR="001E1379">
        <w:rPr>
          <w:sz w:val="40"/>
          <w:szCs w:val="40"/>
        </w:rPr>
        <w:t>dale</w:t>
      </w:r>
      <w:proofErr w:type="spellEnd"/>
      <w:r w:rsidR="001E1379">
        <w:rPr>
          <w:sz w:val="40"/>
          <w:szCs w:val="40"/>
        </w:rPr>
        <w:t xml:space="preserve"> road will connect to a shared lane route.</w:t>
      </w:r>
      <w:r>
        <w:rPr>
          <w:sz w:val="40"/>
          <w:szCs w:val="40"/>
        </w:rPr>
        <w:t xml:space="preserve"> This corridor should connect</w:t>
      </w:r>
      <w:r w:rsidR="00EE51F0">
        <w:rPr>
          <w:sz w:val="40"/>
          <w:szCs w:val="40"/>
        </w:rPr>
        <w:t xml:space="preserve"> on the other end </w:t>
      </w:r>
      <w:r>
        <w:rPr>
          <w:sz w:val="40"/>
          <w:szCs w:val="40"/>
        </w:rPr>
        <w:t xml:space="preserve">with the sidewalk along the north side of US 119 in the </w:t>
      </w:r>
      <w:proofErr w:type="spellStart"/>
      <w:r>
        <w:rPr>
          <w:sz w:val="40"/>
          <w:szCs w:val="40"/>
        </w:rPr>
        <w:t>Mileground</w:t>
      </w:r>
      <w:proofErr w:type="spellEnd"/>
      <w:r>
        <w:rPr>
          <w:sz w:val="40"/>
          <w:szCs w:val="40"/>
        </w:rPr>
        <w:t xml:space="preserve"> expansion project. </w:t>
      </w:r>
    </w:p>
    <w:p w:rsidR="0078469A" w:rsidRDefault="0078469A" w:rsidP="0078469A">
      <w:pPr>
        <w:rPr>
          <w:sz w:val="40"/>
          <w:szCs w:val="40"/>
        </w:rPr>
      </w:pPr>
    </w:p>
    <w:p w:rsidR="00150AAF" w:rsidRDefault="0078469A">
      <w:r>
        <w:rPr>
          <w:sz w:val="40"/>
          <w:szCs w:val="40"/>
        </w:rPr>
        <w:t>Identify public benefit and relationship of project including economic and tourism development.  Indicate if this project contributes to existing or proposed transportation/community development plans:   The development of multi-use trails</w:t>
      </w:r>
      <w:r w:rsidR="0017093E">
        <w:rPr>
          <w:sz w:val="40"/>
          <w:szCs w:val="40"/>
        </w:rPr>
        <w:t xml:space="preserve"> and bike lanes</w:t>
      </w:r>
      <w:r>
        <w:rPr>
          <w:sz w:val="40"/>
          <w:szCs w:val="40"/>
        </w:rPr>
        <w:t xml:space="preserve"> to further connections of existing trails encourages residents to walk and bicycle more for transportation and recreation; thereby,  improving their health, reducing traffic congestion and improving air quality.  It is widely accepted that a good pedestrian/bicycle infrastructure is </w:t>
      </w:r>
      <w:r>
        <w:rPr>
          <w:sz w:val="40"/>
          <w:szCs w:val="40"/>
        </w:rPr>
        <w:lastRenderedPageBreak/>
        <w:t>an important economic driver as expanding high tech companies looking for communities in which to locate new offices rank it at the top of their list of amenities.  Morgantown is already seeing more tourism traffic due to the 51 mile rail trail and these visitors would take advantage of improved bicycle infrastructure to spend more time exploring the local area and all that it has to offer. This project fits well with the long range plans of the city of Morgantown, the MPO, and the state of WV since the adoption of the Complete Streets Policy in July 2013 with th</w:t>
      </w:r>
      <w:r w:rsidR="001E1379">
        <w:rPr>
          <w:sz w:val="40"/>
          <w:szCs w:val="40"/>
        </w:rPr>
        <w:t xml:space="preserve">e passing of Senate bill 158.  One end of this </w:t>
      </w:r>
      <w:r>
        <w:rPr>
          <w:sz w:val="40"/>
          <w:szCs w:val="40"/>
        </w:rPr>
        <w:t>project will connect with the multi-use path on the north side of US 119 from the roundabout</w:t>
      </w:r>
      <w:r w:rsidR="0017093E">
        <w:rPr>
          <w:sz w:val="40"/>
          <w:szCs w:val="40"/>
        </w:rPr>
        <w:t xml:space="preserve"> to Airport Boulevard when the </w:t>
      </w:r>
      <w:proofErr w:type="spellStart"/>
      <w:r w:rsidR="0017093E">
        <w:rPr>
          <w:sz w:val="40"/>
          <w:szCs w:val="40"/>
        </w:rPr>
        <w:t>M</w:t>
      </w:r>
      <w:r>
        <w:rPr>
          <w:sz w:val="40"/>
          <w:szCs w:val="40"/>
        </w:rPr>
        <w:t>ileground</w:t>
      </w:r>
      <w:proofErr w:type="spellEnd"/>
      <w:r>
        <w:rPr>
          <w:sz w:val="40"/>
          <w:szCs w:val="40"/>
        </w:rPr>
        <w:t xml:space="preserve"> expansion projec</w:t>
      </w:r>
      <w:r w:rsidR="00A461D0">
        <w:rPr>
          <w:sz w:val="40"/>
          <w:szCs w:val="40"/>
        </w:rPr>
        <w:t>t is completed, giving access from</w:t>
      </w:r>
      <w:r>
        <w:rPr>
          <w:sz w:val="40"/>
          <w:szCs w:val="40"/>
        </w:rPr>
        <w:t xml:space="preserve"> the new residential d</w:t>
      </w:r>
      <w:r w:rsidR="001E1379">
        <w:rPr>
          <w:sz w:val="40"/>
          <w:szCs w:val="40"/>
        </w:rPr>
        <w:t>eve</w:t>
      </w:r>
      <w:r w:rsidR="00A461D0">
        <w:rPr>
          <w:sz w:val="40"/>
          <w:szCs w:val="40"/>
        </w:rPr>
        <w:t>lopments along that corridor to</w:t>
      </w:r>
      <w:r w:rsidR="00EE51F0">
        <w:rPr>
          <w:sz w:val="40"/>
          <w:szCs w:val="40"/>
        </w:rPr>
        <w:t xml:space="preserve"> the shopping, restaurants and other amenities at </w:t>
      </w:r>
      <w:proofErr w:type="spellStart"/>
      <w:r w:rsidR="00EE51F0">
        <w:rPr>
          <w:sz w:val="40"/>
          <w:szCs w:val="40"/>
        </w:rPr>
        <w:t>Suncrest</w:t>
      </w:r>
      <w:proofErr w:type="spellEnd"/>
      <w:r w:rsidR="00EE51F0">
        <w:rPr>
          <w:sz w:val="40"/>
          <w:szCs w:val="40"/>
        </w:rPr>
        <w:t xml:space="preserve"> Towne Center.   T</w:t>
      </w:r>
      <w:r w:rsidR="001E1379">
        <w:rPr>
          <w:sz w:val="40"/>
          <w:szCs w:val="40"/>
        </w:rPr>
        <w:t>he other end will connect</w:t>
      </w:r>
      <w:r w:rsidR="00EE51F0">
        <w:rPr>
          <w:sz w:val="40"/>
          <w:szCs w:val="40"/>
        </w:rPr>
        <w:t xml:space="preserve"> those shops</w:t>
      </w:r>
      <w:r w:rsidR="001E1379">
        <w:rPr>
          <w:sz w:val="40"/>
          <w:szCs w:val="40"/>
        </w:rPr>
        <w:t xml:space="preserve"> to a shared lane route at </w:t>
      </w:r>
      <w:proofErr w:type="spellStart"/>
      <w:r w:rsidR="001E1379">
        <w:rPr>
          <w:sz w:val="40"/>
          <w:szCs w:val="40"/>
        </w:rPr>
        <w:t>Willowdale</w:t>
      </w:r>
      <w:proofErr w:type="spellEnd"/>
      <w:r w:rsidR="001E1379">
        <w:rPr>
          <w:sz w:val="40"/>
          <w:szCs w:val="40"/>
        </w:rPr>
        <w:t xml:space="preserve"> road ser</w:t>
      </w:r>
      <w:r w:rsidR="00EE51F0">
        <w:rPr>
          <w:sz w:val="40"/>
          <w:szCs w:val="40"/>
        </w:rPr>
        <w:t>ving the residents of that area as well as providing a connection to several major employers such as Mon General Hospital, NIOSH, Ruby Hos</w:t>
      </w:r>
      <w:r w:rsidR="003B5EEC">
        <w:rPr>
          <w:sz w:val="40"/>
          <w:szCs w:val="40"/>
        </w:rPr>
        <w:t xml:space="preserve">pital and </w:t>
      </w:r>
      <w:proofErr w:type="spellStart"/>
      <w:r w:rsidR="003B5EEC">
        <w:rPr>
          <w:sz w:val="40"/>
          <w:szCs w:val="40"/>
        </w:rPr>
        <w:t>Mylan</w:t>
      </w:r>
      <w:proofErr w:type="spellEnd"/>
      <w:r w:rsidR="003B5EEC">
        <w:rPr>
          <w:sz w:val="40"/>
          <w:szCs w:val="40"/>
        </w:rPr>
        <w:t xml:space="preserve"> Pharmaceuticals.  The project outlined in this plan will form a backbone from which other corridors in the </w:t>
      </w:r>
      <w:r w:rsidR="003B5EEC">
        <w:rPr>
          <w:sz w:val="40"/>
          <w:szCs w:val="40"/>
        </w:rPr>
        <w:lastRenderedPageBreak/>
        <w:t>Greater Morgantown Bicycle Plan can branch off and further connect to other neighborhoods making Morgan</w:t>
      </w:r>
      <w:r w:rsidR="0039108E">
        <w:rPr>
          <w:sz w:val="40"/>
          <w:szCs w:val="40"/>
        </w:rPr>
        <w:t>town a more accessible and green place in which to live.</w:t>
      </w:r>
      <w:bookmarkStart w:id="0" w:name="_GoBack"/>
      <w:bookmarkEnd w:id="0"/>
    </w:p>
    <w:sectPr w:rsidR="00150A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69A"/>
    <w:rsid w:val="00150AAF"/>
    <w:rsid w:val="0017093E"/>
    <w:rsid w:val="001E1379"/>
    <w:rsid w:val="0039108E"/>
    <w:rsid w:val="003B5EEC"/>
    <w:rsid w:val="00552DF0"/>
    <w:rsid w:val="0078469A"/>
    <w:rsid w:val="00A461D0"/>
    <w:rsid w:val="00EE51F0"/>
    <w:rsid w:val="00F91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Wamsley</dc:creator>
  <cp:lastModifiedBy>Wamsley</cp:lastModifiedBy>
  <cp:revision>12</cp:revision>
  <dcterms:created xsi:type="dcterms:W3CDTF">2016-01-11T14:41:00Z</dcterms:created>
  <dcterms:modified xsi:type="dcterms:W3CDTF">2016-01-12T18:33:00Z</dcterms:modified>
</cp:coreProperties>
</file>